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FA" w:rsidRDefault="009713FA" w:rsidP="009713FA">
      <w:pPr>
        <w:jc w:val="center"/>
        <w:rPr>
          <w:rFonts w:ascii="Arial Narrow" w:hAnsi="Arial Narrow"/>
          <w:color w:val="0000FF"/>
        </w:rPr>
      </w:pPr>
      <w:r>
        <w:rPr>
          <w:rFonts w:ascii="Arial Narrow" w:hAnsi="Arial Narrow"/>
          <w:b/>
          <w:color w:val="0000FF"/>
          <w:sz w:val="20"/>
        </w:rPr>
        <w:br w:type="textWrapping" w:clear="all"/>
      </w:r>
    </w:p>
    <w:p w:rsidR="009713FA" w:rsidRDefault="009713FA" w:rsidP="009713FA">
      <w:pPr>
        <w:rPr>
          <w:rFonts w:ascii="Arial" w:hAnsi="Arial"/>
          <w:color w:val="000000"/>
        </w:rPr>
      </w:pPr>
    </w:p>
    <w:p w:rsidR="00B43426" w:rsidRDefault="00B43426" w:rsidP="00B43426">
      <w:pPr>
        <w:rPr>
          <w:rFonts w:ascii="Arial" w:hAnsi="Arial"/>
          <w:color w:val="000000"/>
        </w:rPr>
      </w:pPr>
    </w:p>
    <w:p w:rsidR="00B43426" w:rsidRDefault="00B43426" w:rsidP="00B43426">
      <w:pPr>
        <w:pStyle w:val="Subtitle"/>
      </w:pPr>
      <w:r>
        <w:rPr>
          <w:noProof/>
        </w:rPr>
        <w:drawing>
          <wp:inline distT="0" distB="0" distL="0" distR="0">
            <wp:extent cx="4067175" cy="638175"/>
            <wp:effectExtent l="0" t="0" r="9525" b="9525"/>
            <wp:docPr id="4" name="Picture 4" descr="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175" cy="638175"/>
                    </a:xfrm>
                    <a:prstGeom prst="rect">
                      <a:avLst/>
                    </a:prstGeom>
                    <a:noFill/>
                    <a:ln>
                      <a:noFill/>
                    </a:ln>
                  </pic:spPr>
                </pic:pic>
              </a:graphicData>
            </a:graphic>
          </wp:inline>
        </w:drawing>
      </w:r>
      <w:r>
        <w:rPr>
          <w:rFonts w:ascii="Arial Narrow" w:hAnsi="Arial Narrow"/>
          <w:noProof/>
          <w:color w:val="0000FF"/>
        </w:rPr>
        <w:drawing>
          <wp:inline distT="0" distB="0" distL="0" distR="0">
            <wp:extent cx="514350" cy="457200"/>
            <wp:effectExtent l="0" t="0" r="0" b="0"/>
            <wp:docPr id="3" name="Picture 3" descr="Description: SPERI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PERI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p w:rsidR="00B43426" w:rsidRDefault="00B43426" w:rsidP="00B43426">
      <w:pPr>
        <w:rPr>
          <w:rFonts w:hint="eastAsia"/>
          <w:lang w:val="en-US" w:eastAsia="en-US"/>
        </w:rPr>
      </w:pPr>
    </w:p>
    <w:p w:rsidR="00B43426" w:rsidRDefault="00B43426" w:rsidP="00B43426">
      <w:pPr>
        <w:spacing w:before="120" w:after="120"/>
        <w:jc w:val="center"/>
        <w:rPr>
          <w:rFonts w:ascii="Arial Narrow" w:hAnsi="Arial Narrow"/>
          <w:b/>
          <w:color w:val="0000FF"/>
          <w:sz w:val="28"/>
          <w:szCs w:val="28"/>
        </w:rPr>
      </w:pPr>
      <w:r>
        <w:rPr>
          <w:rFonts w:ascii="Arial Narrow" w:hAnsi="Arial Narrow"/>
          <w:b/>
          <w:color w:val="0000FF"/>
          <w:sz w:val="28"/>
          <w:szCs w:val="28"/>
        </w:rPr>
        <w:t>International Conference on Gross National Happiness</w:t>
      </w:r>
    </w:p>
    <w:p w:rsidR="00B43426" w:rsidRDefault="00B43426" w:rsidP="00B43426">
      <w:pPr>
        <w:jc w:val="center"/>
        <w:rPr>
          <w:rFonts w:ascii="Arial Narrow" w:hAnsi="Arial Narrow"/>
          <w:b/>
          <w:color w:val="0000FF"/>
          <w:szCs w:val="24"/>
        </w:rPr>
      </w:pPr>
      <w:r>
        <w:rPr>
          <w:rFonts w:ascii="Arial Narrow" w:hAnsi="Arial Narrow"/>
          <w:b/>
          <w:color w:val="0000FF"/>
          <w:szCs w:val="24"/>
        </w:rPr>
        <w:t>A holistic anthropological approach towards secure and meaningful living for all</w:t>
      </w:r>
    </w:p>
    <w:p w:rsidR="00B43426" w:rsidRDefault="00B43426" w:rsidP="00B43426">
      <w:pPr>
        <w:jc w:val="center"/>
        <w:rPr>
          <w:rFonts w:ascii="Arial Narrow" w:hAnsi="Arial Narrow"/>
          <w:b/>
          <w:color w:val="0000FF"/>
          <w:sz w:val="24"/>
          <w:szCs w:val="24"/>
        </w:rPr>
      </w:pPr>
      <w:r>
        <w:rPr>
          <w:rFonts w:ascii="Arial Narrow" w:hAnsi="Arial Narrow"/>
          <w:b/>
          <w:color w:val="0000FF"/>
          <w:szCs w:val="24"/>
        </w:rPr>
        <w:t xml:space="preserve">Tentative date: 4-6 November 2015 </w:t>
      </w:r>
    </w:p>
    <w:p w:rsidR="00B43426" w:rsidRDefault="00B43426" w:rsidP="00B43426">
      <w:pPr>
        <w:jc w:val="center"/>
        <w:rPr>
          <w:rFonts w:ascii="Arial Narrow" w:hAnsi="Arial Narrow"/>
          <w:b/>
          <w:color w:val="0000FF"/>
          <w:szCs w:val="24"/>
        </w:rPr>
      </w:pPr>
      <w:r>
        <w:rPr>
          <w:rFonts w:ascii="Arial Narrow" w:hAnsi="Arial Narrow"/>
          <w:b/>
          <w:color w:val="0000FF"/>
          <w:szCs w:val="24"/>
        </w:rPr>
        <w:t>Thum phu,  Bhutan</w:t>
      </w:r>
    </w:p>
    <w:p w:rsidR="00B43426" w:rsidRDefault="00B43426" w:rsidP="00B43426">
      <w:pPr>
        <w:pStyle w:val="NormalWeb"/>
        <w:shd w:val="clear" w:color="auto" w:fill="FFFFFF"/>
        <w:spacing w:before="0" w:beforeAutospacing="0" w:after="0" w:afterAutospacing="0"/>
        <w:jc w:val="center"/>
        <w:textAlignment w:val="baseline"/>
        <w:rPr>
          <w:rFonts w:ascii="Arial Narrow" w:hAnsi="Arial Narrow" w:cs="Tahoma"/>
        </w:rPr>
      </w:pPr>
      <w:r>
        <w:rPr>
          <w:rFonts w:ascii="Arial Narrow" w:hAnsi="Arial Narrow" w:cs="Tahoma"/>
        </w:rPr>
        <w:t xml:space="preserve">For details, contact Mr. Tshering Phuntsho, Coordinator at </w:t>
      </w:r>
      <w:hyperlink r:id="rId8" w:history="1">
        <w:r>
          <w:rPr>
            <w:rStyle w:val="Hyperlink"/>
            <w:rFonts w:ascii="Arial Narrow" w:hAnsi="Arial Narrow" w:cs="Tahoma"/>
          </w:rPr>
          <w:t>gortshompa07@gmail.com</w:t>
        </w:r>
      </w:hyperlink>
      <w:r>
        <w:rPr>
          <w:rFonts w:ascii="Arial Narrow" w:hAnsi="Arial Narrow" w:cs="Tahoma"/>
        </w:rPr>
        <w:t xml:space="preserve">, </w:t>
      </w:r>
    </w:p>
    <w:p w:rsidR="00B43426" w:rsidRDefault="00B43426" w:rsidP="00B43426">
      <w:pPr>
        <w:pStyle w:val="NormalWeb"/>
        <w:shd w:val="clear" w:color="auto" w:fill="FFFFFF"/>
        <w:spacing w:before="0" w:beforeAutospacing="0" w:after="0" w:afterAutospacing="0"/>
        <w:jc w:val="center"/>
        <w:textAlignment w:val="baseline"/>
        <w:rPr>
          <w:rFonts w:ascii="Arial Narrow" w:hAnsi="Arial Narrow" w:cs="Tahoma"/>
        </w:rPr>
      </w:pPr>
      <w:r>
        <w:rPr>
          <w:rFonts w:ascii="Arial Narrow" w:hAnsi="Arial Narrow" w:cs="Tahoma"/>
        </w:rPr>
        <w:t xml:space="preserve">With </w:t>
      </w:r>
      <w:r w:rsidR="00EB2E06">
        <w:rPr>
          <w:rFonts w:ascii="Arial Narrow" w:hAnsi="Arial Narrow" w:cs="Tahoma"/>
        </w:rPr>
        <w:t xml:space="preserve">sub - </w:t>
      </w:r>
      <w:r>
        <w:rPr>
          <w:rFonts w:ascii="Arial Narrow" w:hAnsi="Arial Narrow" w:cs="Tahoma"/>
        </w:rPr>
        <w:t xml:space="preserve">assistance: </w:t>
      </w:r>
      <w:hyperlink r:id="rId9" w:history="1">
        <w:r>
          <w:rPr>
            <w:rStyle w:val="Hyperlink"/>
            <w:rFonts w:ascii="Arial Narrow" w:hAnsi="Arial Narrow" w:cs="Tahoma"/>
          </w:rPr>
          <w:t>nmphuong@speri.org</w:t>
        </w:r>
      </w:hyperlink>
      <w:r>
        <w:rPr>
          <w:rFonts w:ascii="Arial Narrow" w:hAnsi="Arial Narrow" w:cs="Tahoma"/>
        </w:rPr>
        <w:t xml:space="preserve">;  </w:t>
      </w:r>
      <w:hyperlink r:id="rId10" w:history="1">
        <w:r>
          <w:rPr>
            <w:rStyle w:val="Hyperlink"/>
            <w:rFonts w:ascii="Arial Narrow" w:hAnsi="Arial Narrow" w:cs="Tahoma"/>
          </w:rPr>
          <w:t>ttlanh@livelihoodsovereignty.org</w:t>
        </w:r>
      </w:hyperlink>
      <w:r>
        <w:rPr>
          <w:rFonts w:ascii="Arial Narrow" w:hAnsi="Arial Narrow" w:cs="Tahoma"/>
        </w:rPr>
        <w:t xml:space="preserve">; </w:t>
      </w:r>
    </w:p>
    <w:p w:rsidR="009713FA" w:rsidRDefault="008E2CC0" w:rsidP="00B43426">
      <w:pPr>
        <w:pStyle w:val="Subtitle"/>
      </w:pPr>
      <w:hyperlink r:id="rId11" w:history="1">
        <w:r w:rsidR="00B43426">
          <w:rPr>
            <w:rStyle w:val="Hyperlink"/>
            <w:rFonts w:ascii="Arial Narrow" w:hAnsi="Arial Narrow" w:cs="Tahoma"/>
            <w:color w:val="auto"/>
          </w:rPr>
          <w:t>www.livelihoodsovereignty.org</w:t>
        </w:r>
      </w:hyperlink>
      <w:r w:rsidR="00B43426">
        <w:rPr>
          <w:rFonts w:ascii="Arial Narrow" w:hAnsi="Arial Narrow" w:cs="Tahoma"/>
        </w:rPr>
        <w:t xml:space="preserve"> </w:t>
      </w:r>
    </w:p>
    <w:p w:rsidR="00B43426" w:rsidRDefault="00B43426" w:rsidP="009713FA">
      <w:pPr>
        <w:jc w:val="center"/>
        <w:rPr>
          <w:rFonts w:ascii="Arial Narrow" w:hAnsi="Arial Narrow"/>
          <w:color w:val="0000FF"/>
        </w:rPr>
      </w:pPr>
    </w:p>
    <w:p w:rsidR="009713FA" w:rsidRPr="00B43426" w:rsidRDefault="00B43426" w:rsidP="00B43426">
      <w:pPr>
        <w:spacing w:after="200"/>
        <w:ind w:right="588"/>
        <w:jc w:val="center"/>
        <w:rPr>
          <w:rFonts w:ascii="Arial Narrow" w:hAnsi="Arial Narrow"/>
          <w:b/>
          <w:color w:val="0000FF"/>
          <w:sz w:val="28"/>
          <w:szCs w:val="28"/>
        </w:rPr>
      </w:pPr>
      <w:r w:rsidRPr="00B43426">
        <w:rPr>
          <w:rFonts w:ascii="Arial Narrow" w:hAnsi="Arial Narrow"/>
          <w:b/>
          <w:color w:val="0000FF"/>
          <w:sz w:val="28"/>
          <w:szCs w:val="28"/>
        </w:rPr>
        <w:t>SPERI Concept Note</w:t>
      </w:r>
    </w:p>
    <w:p w:rsidR="0063070C" w:rsidRPr="00313A0B" w:rsidRDefault="0063070C" w:rsidP="006B6BB3">
      <w:pPr>
        <w:spacing w:line="240" w:lineRule="auto"/>
        <w:rPr>
          <w:rFonts w:ascii="Arial Narrow" w:hAnsi="Arial Narrow"/>
          <w:b/>
          <w:sz w:val="24"/>
          <w:szCs w:val="24"/>
        </w:rPr>
      </w:pPr>
      <w:r w:rsidRPr="00313A0B">
        <w:rPr>
          <w:rFonts w:ascii="Arial Narrow" w:hAnsi="Arial Narrow"/>
          <w:b/>
          <w:sz w:val="24"/>
          <w:szCs w:val="24"/>
        </w:rPr>
        <w:t>Context and Consciousness</w:t>
      </w:r>
    </w:p>
    <w:p w:rsidR="0063070C" w:rsidRPr="00313A0B" w:rsidRDefault="0094201E" w:rsidP="00E77268">
      <w:pPr>
        <w:spacing w:line="240" w:lineRule="auto"/>
        <w:jc w:val="both"/>
        <w:rPr>
          <w:rFonts w:ascii="Arial Narrow" w:hAnsi="Arial Narrow"/>
          <w:sz w:val="24"/>
          <w:szCs w:val="24"/>
        </w:rPr>
      </w:pPr>
      <w:r w:rsidRPr="00313A0B">
        <w:rPr>
          <w:rFonts w:ascii="Arial Narrow" w:hAnsi="Arial Narrow"/>
          <w:sz w:val="24"/>
          <w:szCs w:val="24"/>
        </w:rPr>
        <w:t>For most of the last 100 years</w:t>
      </w:r>
      <w:r w:rsidR="00E77268" w:rsidRPr="00313A0B">
        <w:rPr>
          <w:rFonts w:ascii="Arial Narrow" w:hAnsi="Arial Narrow"/>
          <w:sz w:val="24"/>
          <w:szCs w:val="24"/>
        </w:rPr>
        <w:t xml:space="preserve">, most countries in the world have been pursuing an approach to </w:t>
      </w:r>
      <w:r w:rsidR="0063070C" w:rsidRPr="00313A0B">
        <w:rPr>
          <w:rFonts w:ascii="Arial Narrow" w:hAnsi="Arial Narrow"/>
          <w:sz w:val="24"/>
          <w:szCs w:val="24"/>
        </w:rPr>
        <w:t xml:space="preserve"> development in which progress is measured in terms of increases in ‘Gross Domestic Product’ achieved via the promotion of consumerism within a liberalized market economy. It is now widely recognized that this approach has brought planet Earth to the brink of ecological disaster through human-induced climate change, the destruction of vital ecosystems such as forests, and the loss of biodiversity. Furthermore, while economic growth has helped lift millions of people out of poverty, many more millions have been driven into poverty, and the gap between the </w:t>
      </w:r>
      <w:r w:rsidR="003730B9" w:rsidRPr="00313A0B">
        <w:rPr>
          <w:rFonts w:ascii="Arial Narrow" w:hAnsi="Arial Narrow"/>
          <w:sz w:val="24"/>
          <w:szCs w:val="24"/>
        </w:rPr>
        <w:t>worlds</w:t>
      </w:r>
      <w:r w:rsidR="0063070C" w:rsidRPr="00313A0B">
        <w:rPr>
          <w:rFonts w:ascii="Arial Narrow" w:hAnsi="Arial Narrow"/>
          <w:sz w:val="24"/>
          <w:szCs w:val="24"/>
        </w:rPr>
        <w:t xml:space="preserve"> rich and poor is getting wider. Above all, indigenous minority peoples are finding it increasingly difficult to make a living on their ancestral lands. As their land and natural resources are alienated from them, and their social institutions and cultures are </w:t>
      </w:r>
      <w:r w:rsidR="00CF29C6" w:rsidRPr="00313A0B">
        <w:rPr>
          <w:rFonts w:ascii="Arial Narrow" w:hAnsi="Arial Narrow"/>
          <w:sz w:val="24"/>
          <w:szCs w:val="24"/>
        </w:rPr>
        <w:t>undermined</w:t>
      </w:r>
      <w:r w:rsidR="0063070C" w:rsidRPr="00313A0B">
        <w:rPr>
          <w:rFonts w:ascii="Arial Narrow" w:hAnsi="Arial Narrow"/>
          <w:sz w:val="24"/>
          <w:szCs w:val="24"/>
        </w:rPr>
        <w:t xml:space="preserve">, they are </w:t>
      </w:r>
      <w:r w:rsidR="00CF29C6" w:rsidRPr="00313A0B">
        <w:rPr>
          <w:rFonts w:ascii="Arial Narrow" w:hAnsi="Arial Narrow"/>
          <w:sz w:val="24"/>
          <w:szCs w:val="24"/>
        </w:rPr>
        <w:t xml:space="preserve">rapidly </w:t>
      </w:r>
      <w:r w:rsidR="0063070C" w:rsidRPr="00313A0B">
        <w:rPr>
          <w:rFonts w:ascii="Arial Narrow" w:hAnsi="Arial Narrow"/>
          <w:sz w:val="24"/>
          <w:szCs w:val="24"/>
        </w:rPr>
        <w:t>losing control over their lives and destinies.</w:t>
      </w:r>
    </w:p>
    <w:p w:rsidR="0063070C" w:rsidRPr="00313A0B" w:rsidRDefault="0063070C" w:rsidP="006B6BB3">
      <w:pPr>
        <w:spacing w:line="240" w:lineRule="auto"/>
        <w:ind w:left="567" w:right="521"/>
        <w:jc w:val="both"/>
        <w:rPr>
          <w:rFonts w:ascii="Arial Narrow" w:hAnsi="Arial Narrow"/>
          <w:sz w:val="24"/>
          <w:szCs w:val="24"/>
        </w:rPr>
      </w:pPr>
      <w:r w:rsidRPr="00313A0B">
        <w:rPr>
          <w:rFonts w:ascii="Arial Narrow" w:hAnsi="Arial Narrow"/>
          <w:i/>
          <w:sz w:val="24"/>
          <w:szCs w:val="24"/>
        </w:rPr>
        <w:t>We need to wake up from our “sleep walking” to the edge of the precipice. We need to change our ways fundamentally and drastically, based on an intelligent and responsible understanding of what constitutes true societal progress and the purpose of development’</w:t>
      </w:r>
      <w:r w:rsidRPr="00313A0B">
        <w:rPr>
          <w:rFonts w:ascii="Arial Narrow" w:hAnsi="Arial Narrow"/>
          <w:sz w:val="24"/>
          <w:szCs w:val="24"/>
        </w:rPr>
        <w:t xml:space="preserve"> (Jigmi. Y Thinley 2013). </w:t>
      </w:r>
    </w:p>
    <w:p w:rsidR="003730B9" w:rsidRPr="00313A0B" w:rsidRDefault="003730B9" w:rsidP="00313A0B">
      <w:pPr>
        <w:tabs>
          <w:tab w:val="left" w:pos="3990"/>
        </w:tabs>
        <w:spacing w:line="240" w:lineRule="auto"/>
        <w:jc w:val="both"/>
        <w:rPr>
          <w:rFonts w:ascii="Arial Narrow" w:hAnsi="Arial Narrow"/>
          <w:b/>
          <w:bCs/>
          <w:sz w:val="24"/>
          <w:szCs w:val="24"/>
        </w:rPr>
      </w:pPr>
      <w:r w:rsidRPr="00313A0B">
        <w:rPr>
          <w:rFonts w:ascii="Arial Narrow" w:hAnsi="Arial Narrow"/>
          <w:b/>
          <w:bCs/>
          <w:sz w:val="24"/>
          <w:szCs w:val="24"/>
        </w:rPr>
        <w:t>Gross National Happiness</w:t>
      </w:r>
      <w:r w:rsidR="00313A0B" w:rsidRPr="00313A0B">
        <w:rPr>
          <w:rFonts w:ascii="Arial Narrow" w:hAnsi="Arial Narrow"/>
          <w:b/>
          <w:bCs/>
          <w:sz w:val="24"/>
          <w:szCs w:val="24"/>
        </w:rPr>
        <w:t xml:space="preserve"> (GNH)</w:t>
      </w:r>
      <w:r w:rsidR="00313A0B" w:rsidRPr="00313A0B">
        <w:rPr>
          <w:rFonts w:ascii="Arial Narrow" w:hAnsi="Arial Narrow"/>
          <w:b/>
          <w:bCs/>
          <w:sz w:val="24"/>
          <w:szCs w:val="24"/>
        </w:rPr>
        <w:tab/>
        <w:t xml:space="preserve"> </w:t>
      </w:r>
    </w:p>
    <w:p w:rsidR="00CF29C6" w:rsidRPr="00313A0B" w:rsidRDefault="0063070C" w:rsidP="006B6BB3">
      <w:pPr>
        <w:spacing w:line="240" w:lineRule="auto"/>
        <w:jc w:val="both"/>
        <w:rPr>
          <w:rFonts w:ascii="Arial Narrow" w:hAnsi="Arial Narrow"/>
          <w:sz w:val="24"/>
          <w:szCs w:val="24"/>
        </w:rPr>
      </w:pPr>
      <w:r w:rsidRPr="00313A0B">
        <w:rPr>
          <w:rFonts w:ascii="Arial Narrow" w:hAnsi="Arial Narrow"/>
          <w:sz w:val="24"/>
          <w:szCs w:val="24"/>
        </w:rPr>
        <w:t xml:space="preserve">The Kingdom of Bhutan has chosen not to follow the dominant development paradigm and to base its national development policy on an alternative approach that is rooted in Bhutanese Buddhist values and which measures progress not in terms of an increase in Gross National Product but </w:t>
      </w:r>
      <w:r w:rsidR="00CF29C6" w:rsidRPr="00313A0B">
        <w:rPr>
          <w:rFonts w:ascii="Arial Narrow" w:hAnsi="Arial Narrow"/>
          <w:sz w:val="24"/>
          <w:szCs w:val="24"/>
        </w:rPr>
        <w:t xml:space="preserve">increases in </w:t>
      </w:r>
      <w:r w:rsidRPr="00313A0B">
        <w:rPr>
          <w:rFonts w:ascii="Arial Narrow" w:hAnsi="Arial Narrow"/>
          <w:sz w:val="24"/>
          <w:szCs w:val="24"/>
        </w:rPr>
        <w:t xml:space="preserve">Gross National Happiness. GNH is a unique approach to national and global development. </w:t>
      </w:r>
    </w:p>
    <w:p w:rsidR="00CF29C6" w:rsidRPr="00313A0B" w:rsidRDefault="0063070C" w:rsidP="006B6BB3">
      <w:pPr>
        <w:spacing w:line="240" w:lineRule="auto"/>
        <w:ind w:left="720"/>
        <w:jc w:val="both"/>
        <w:rPr>
          <w:rFonts w:ascii="Arial Narrow" w:hAnsi="Arial Narrow"/>
          <w:sz w:val="24"/>
          <w:szCs w:val="24"/>
        </w:rPr>
      </w:pPr>
      <w:r w:rsidRPr="00313A0B">
        <w:rPr>
          <w:rFonts w:ascii="Arial Narrow" w:hAnsi="Arial Narrow"/>
          <w:i/>
          <w:sz w:val="24"/>
          <w:szCs w:val="24"/>
        </w:rPr>
        <w:t xml:space="preserve">“The concept of Gross National Happiness consists of four pillars: Fair socio-economic development (better education and health), conservation and promotion of a vibrant culture, environmental protection and good governance” </w:t>
      </w:r>
      <w:r w:rsidRPr="00313A0B">
        <w:rPr>
          <w:rFonts w:ascii="Arial Narrow" w:hAnsi="Arial Narrow"/>
          <w:sz w:val="24"/>
          <w:szCs w:val="24"/>
        </w:rPr>
        <w:t>(Gross National Happiness Centre, Bhutan).</w:t>
      </w:r>
    </w:p>
    <w:p w:rsidR="0063070C" w:rsidRPr="00313A0B" w:rsidRDefault="0063070C" w:rsidP="006B6BB3">
      <w:pPr>
        <w:spacing w:line="240" w:lineRule="auto"/>
        <w:jc w:val="both"/>
        <w:rPr>
          <w:rFonts w:ascii="Arial Narrow" w:hAnsi="Arial Narrow"/>
          <w:sz w:val="24"/>
          <w:szCs w:val="24"/>
        </w:rPr>
      </w:pPr>
      <w:r w:rsidRPr="00313A0B">
        <w:rPr>
          <w:rFonts w:ascii="Arial Narrow" w:hAnsi="Arial Narrow"/>
          <w:sz w:val="24"/>
          <w:szCs w:val="24"/>
        </w:rPr>
        <w:lastRenderedPageBreak/>
        <w:t>This approach</w:t>
      </w:r>
      <w:r w:rsidRPr="00313A0B">
        <w:rPr>
          <w:rFonts w:ascii="Arial Narrow" w:hAnsi="Arial Narrow"/>
          <w:i/>
          <w:sz w:val="24"/>
          <w:szCs w:val="24"/>
        </w:rPr>
        <w:t xml:space="preserve"> </w:t>
      </w:r>
      <w:r w:rsidRPr="00313A0B">
        <w:rPr>
          <w:rFonts w:ascii="Arial Narrow" w:hAnsi="Arial Narrow"/>
          <w:sz w:val="24"/>
          <w:szCs w:val="24"/>
        </w:rPr>
        <w:t>“</w:t>
      </w:r>
      <w:r w:rsidRPr="00313A0B">
        <w:rPr>
          <w:rFonts w:ascii="Arial Narrow" w:hAnsi="Arial Narrow"/>
          <w:i/>
          <w:sz w:val="24"/>
          <w:szCs w:val="24"/>
        </w:rPr>
        <w:t>represents the true spirit of great institutions of learning”</w:t>
      </w:r>
      <w:r w:rsidRPr="00313A0B">
        <w:rPr>
          <w:rFonts w:ascii="Arial Narrow" w:hAnsi="Arial Narrow"/>
          <w:sz w:val="24"/>
          <w:szCs w:val="24"/>
        </w:rPr>
        <w:t xml:space="preserve"> (Jigmi Y. Thinley 2013).</w:t>
      </w:r>
      <w:r w:rsidR="00CF29C6" w:rsidRPr="00313A0B">
        <w:rPr>
          <w:rFonts w:ascii="Arial Narrow" w:hAnsi="Arial Narrow"/>
          <w:sz w:val="24"/>
          <w:szCs w:val="24"/>
        </w:rPr>
        <w:t xml:space="preserve"> </w:t>
      </w:r>
      <w:r w:rsidRPr="00313A0B">
        <w:rPr>
          <w:rFonts w:ascii="Arial Narrow" w:hAnsi="Arial Narrow"/>
          <w:sz w:val="24"/>
          <w:szCs w:val="24"/>
        </w:rPr>
        <w:t xml:space="preserve">It also helps maintain national sovereignty, the integrity of Bhutanese culture and identity and the natural environment on which human life depends. The Bhutanese national philosophy, strategy and daily practice  of ‘Gross National Happiness’ is now becoming a source of inspiration and a model for people all over the world. </w:t>
      </w:r>
    </w:p>
    <w:p w:rsidR="003730B9" w:rsidRPr="00313A0B" w:rsidRDefault="003730B9" w:rsidP="006B6BB3">
      <w:pPr>
        <w:spacing w:line="240" w:lineRule="auto"/>
        <w:jc w:val="both"/>
        <w:rPr>
          <w:rFonts w:ascii="Arial Narrow" w:hAnsi="Arial Narrow"/>
          <w:b/>
          <w:bCs/>
          <w:sz w:val="24"/>
          <w:szCs w:val="24"/>
        </w:rPr>
      </w:pPr>
      <w:r w:rsidRPr="00313A0B">
        <w:rPr>
          <w:rFonts w:ascii="Arial Narrow" w:hAnsi="Arial Narrow"/>
          <w:b/>
          <w:bCs/>
          <w:sz w:val="24"/>
          <w:szCs w:val="24"/>
        </w:rPr>
        <w:t>Livelihood Sovereignty</w:t>
      </w:r>
      <w:r w:rsidR="00313A0B" w:rsidRPr="00313A0B">
        <w:rPr>
          <w:rFonts w:ascii="Arial Narrow" w:hAnsi="Arial Narrow"/>
          <w:b/>
          <w:bCs/>
          <w:sz w:val="24"/>
          <w:szCs w:val="24"/>
        </w:rPr>
        <w:t xml:space="preserve"> (LISO)</w:t>
      </w:r>
    </w:p>
    <w:p w:rsidR="0063070C" w:rsidRPr="00313A0B" w:rsidRDefault="0094201E" w:rsidP="00E77268">
      <w:pPr>
        <w:spacing w:after="0" w:line="240" w:lineRule="auto"/>
        <w:jc w:val="both"/>
        <w:rPr>
          <w:rFonts w:ascii="Arial Narrow" w:hAnsi="Arial Narrow"/>
          <w:b/>
          <w:sz w:val="24"/>
          <w:szCs w:val="24"/>
          <w:lang w:val="en-US"/>
        </w:rPr>
      </w:pPr>
      <w:r w:rsidRPr="00313A0B">
        <w:rPr>
          <w:rFonts w:ascii="Arial Narrow" w:hAnsi="Arial Narrow"/>
          <w:sz w:val="24"/>
          <w:szCs w:val="24"/>
          <w:lang w:val="en-US"/>
        </w:rPr>
        <w:t>In over 20 years of learning</w:t>
      </w:r>
      <w:r w:rsidRPr="00313A0B">
        <w:rPr>
          <w:rFonts w:ascii="Arial Narrow" w:hAnsi="Arial Narrow"/>
          <w:sz w:val="24"/>
          <w:szCs w:val="24"/>
        </w:rPr>
        <w:t xml:space="preserve"> about the aspirations of indigenous minority people in the Mekong region, SPERI has come to understand their circumstances and the consequences of their losing their natural spaces of forest, land, rivers and mountains in which</w:t>
      </w:r>
      <w:r w:rsidRPr="00313A0B">
        <w:rPr>
          <w:rFonts w:ascii="Arial Narrow" w:hAnsi="Arial Narrow"/>
          <w:b/>
          <w:sz w:val="24"/>
          <w:szCs w:val="24"/>
        </w:rPr>
        <w:t xml:space="preserve"> </w:t>
      </w:r>
      <w:r w:rsidRPr="00313A0B">
        <w:rPr>
          <w:rFonts w:ascii="Arial Narrow" w:hAnsi="Arial Narrow"/>
          <w:sz w:val="24"/>
          <w:szCs w:val="24"/>
        </w:rPr>
        <w:t xml:space="preserve">they have had the freedom of creating and enjoying their own well-being and happiness generation after generation for hundreds of years. </w:t>
      </w:r>
      <w:r w:rsidR="0063070C" w:rsidRPr="00313A0B">
        <w:rPr>
          <w:rFonts w:ascii="Arial Narrow" w:hAnsi="Arial Narrow"/>
          <w:sz w:val="24"/>
          <w:szCs w:val="24"/>
        </w:rPr>
        <w:t>From its beginning</w:t>
      </w:r>
      <w:r w:rsidR="0063070C" w:rsidRPr="00313A0B">
        <w:rPr>
          <w:rFonts w:ascii="Arial Narrow" w:hAnsi="Arial Narrow"/>
          <w:sz w:val="24"/>
          <w:szCs w:val="24"/>
          <w:lang w:val="en-US"/>
        </w:rPr>
        <w:t xml:space="preserve"> in the 1990s, </w:t>
      </w:r>
      <w:r w:rsidR="0063070C" w:rsidRPr="00313A0B">
        <w:rPr>
          <w:rFonts w:ascii="Arial Narrow" w:hAnsi="Arial Narrow"/>
          <w:sz w:val="24"/>
          <w:szCs w:val="24"/>
        </w:rPr>
        <w:t>SPERI staff ha</w:t>
      </w:r>
      <w:r w:rsidR="00CF29C6" w:rsidRPr="00313A0B">
        <w:rPr>
          <w:rFonts w:ascii="Arial Narrow" w:hAnsi="Arial Narrow"/>
          <w:sz w:val="24"/>
          <w:szCs w:val="24"/>
        </w:rPr>
        <w:t>ve</w:t>
      </w:r>
      <w:r w:rsidR="0063070C" w:rsidRPr="00313A0B">
        <w:rPr>
          <w:rFonts w:ascii="Arial Narrow" w:hAnsi="Arial Narrow"/>
          <w:sz w:val="24"/>
          <w:szCs w:val="24"/>
        </w:rPr>
        <w:t xml:space="preserve"> lived </w:t>
      </w:r>
      <w:r w:rsidR="0063070C" w:rsidRPr="00313A0B">
        <w:rPr>
          <w:rFonts w:ascii="Arial Narrow" w:hAnsi="Arial Narrow"/>
          <w:sz w:val="24"/>
          <w:szCs w:val="24"/>
          <w:lang w:val="en-US"/>
        </w:rPr>
        <w:t xml:space="preserve">and worked with indigenous </w:t>
      </w:r>
      <w:r w:rsidR="0063070C" w:rsidRPr="00313A0B">
        <w:rPr>
          <w:rFonts w:ascii="Arial Narrow" w:hAnsi="Arial Narrow"/>
          <w:sz w:val="24"/>
          <w:szCs w:val="24"/>
        </w:rPr>
        <w:t>minority communities</w:t>
      </w:r>
      <w:r w:rsidR="0063070C" w:rsidRPr="00313A0B">
        <w:rPr>
          <w:rFonts w:ascii="Arial Narrow" w:hAnsi="Arial Narrow"/>
          <w:sz w:val="24"/>
          <w:szCs w:val="24"/>
          <w:lang w:val="en-US"/>
        </w:rPr>
        <w:t xml:space="preserve"> </w:t>
      </w:r>
      <w:r w:rsidR="0063070C" w:rsidRPr="00313A0B">
        <w:rPr>
          <w:rFonts w:ascii="Arial Narrow" w:hAnsi="Arial Narrow"/>
          <w:sz w:val="24"/>
          <w:szCs w:val="24"/>
        </w:rPr>
        <w:t xml:space="preserve">to learn </w:t>
      </w:r>
      <w:r w:rsidR="0063070C" w:rsidRPr="00313A0B">
        <w:rPr>
          <w:rFonts w:ascii="Arial Narrow" w:hAnsi="Arial Narrow"/>
          <w:sz w:val="24"/>
          <w:szCs w:val="24"/>
          <w:lang w:val="en-US"/>
        </w:rPr>
        <w:t xml:space="preserve">the meaning of ‘well-being and happiness’ as understood by </w:t>
      </w:r>
      <w:r w:rsidR="00CF29C6" w:rsidRPr="00313A0B">
        <w:rPr>
          <w:rFonts w:ascii="Arial Narrow" w:hAnsi="Arial Narrow"/>
          <w:sz w:val="24"/>
          <w:szCs w:val="24"/>
          <w:lang w:val="en-US"/>
        </w:rPr>
        <w:t>them,</w:t>
      </w:r>
      <w:r w:rsidR="0063070C" w:rsidRPr="00313A0B">
        <w:rPr>
          <w:rFonts w:ascii="Arial Narrow" w:hAnsi="Arial Narrow"/>
          <w:sz w:val="24"/>
          <w:szCs w:val="24"/>
          <w:lang w:val="en-US"/>
        </w:rPr>
        <w:t xml:space="preserve"> </w:t>
      </w:r>
      <w:r w:rsidR="00CF29C6" w:rsidRPr="00313A0B">
        <w:rPr>
          <w:rFonts w:ascii="Arial Narrow" w:hAnsi="Arial Narrow"/>
          <w:sz w:val="24"/>
          <w:szCs w:val="24"/>
          <w:lang w:val="en-US"/>
        </w:rPr>
        <w:t xml:space="preserve">as </w:t>
      </w:r>
      <w:r w:rsidR="0063070C" w:rsidRPr="00313A0B">
        <w:rPr>
          <w:rFonts w:ascii="Arial Narrow" w:hAnsi="Arial Narrow"/>
          <w:sz w:val="24"/>
          <w:szCs w:val="24"/>
          <w:lang w:val="en-US"/>
        </w:rPr>
        <w:t xml:space="preserve">practiced </w:t>
      </w:r>
      <w:r w:rsidR="00CF29C6" w:rsidRPr="00313A0B">
        <w:rPr>
          <w:rFonts w:ascii="Arial Narrow" w:hAnsi="Arial Narrow"/>
          <w:sz w:val="24"/>
          <w:szCs w:val="24"/>
          <w:lang w:val="en-US"/>
        </w:rPr>
        <w:t>according  to</w:t>
      </w:r>
      <w:r w:rsidR="0063070C" w:rsidRPr="00313A0B">
        <w:rPr>
          <w:rFonts w:ascii="Arial Narrow" w:hAnsi="Arial Narrow"/>
          <w:sz w:val="24"/>
          <w:szCs w:val="24"/>
          <w:lang w:val="en-US"/>
        </w:rPr>
        <w:t xml:space="preserve"> their own wisdom in </w:t>
      </w:r>
      <w:r w:rsidR="00CF29C6" w:rsidRPr="00313A0B">
        <w:rPr>
          <w:rFonts w:ascii="Arial Narrow" w:hAnsi="Arial Narrow"/>
          <w:sz w:val="24"/>
          <w:szCs w:val="24"/>
          <w:lang w:val="en-US"/>
        </w:rPr>
        <w:t xml:space="preserve">their </w:t>
      </w:r>
      <w:r w:rsidR="0063070C" w:rsidRPr="00313A0B">
        <w:rPr>
          <w:rFonts w:ascii="Arial Narrow" w:hAnsi="Arial Narrow"/>
          <w:sz w:val="24"/>
          <w:szCs w:val="24"/>
          <w:lang w:val="en-US"/>
        </w:rPr>
        <w:t>daily behavior</w:t>
      </w:r>
      <w:r w:rsidR="00CF29C6" w:rsidRPr="00313A0B">
        <w:rPr>
          <w:rFonts w:ascii="Arial Narrow" w:hAnsi="Arial Narrow"/>
          <w:sz w:val="24"/>
          <w:szCs w:val="24"/>
          <w:lang w:val="en-US"/>
        </w:rPr>
        <w:t>,</w:t>
      </w:r>
      <w:r w:rsidR="0063070C" w:rsidRPr="00313A0B">
        <w:rPr>
          <w:rFonts w:ascii="Arial Narrow" w:hAnsi="Arial Narrow"/>
          <w:sz w:val="24"/>
          <w:szCs w:val="24"/>
          <w:lang w:val="en-US"/>
        </w:rPr>
        <w:t xml:space="preserve"> and </w:t>
      </w:r>
      <w:r w:rsidR="00CF29C6" w:rsidRPr="00313A0B">
        <w:rPr>
          <w:rFonts w:ascii="Arial Narrow" w:hAnsi="Arial Narrow"/>
          <w:sz w:val="24"/>
          <w:szCs w:val="24"/>
          <w:lang w:val="en-US"/>
        </w:rPr>
        <w:t xml:space="preserve">as </w:t>
      </w:r>
      <w:r w:rsidR="0063070C" w:rsidRPr="00313A0B">
        <w:rPr>
          <w:rFonts w:ascii="Arial Narrow" w:hAnsi="Arial Narrow"/>
          <w:sz w:val="24"/>
          <w:szCs w:val="24"/>
          <w:lang w:val="en-US"/>
        </w:rPr>
        <w:t>expressed in their traditional customary laws</w:t>
      </w:r>
      <w:r w:rsidR="0063070C" w:rsidRPr="00313A0B">
        <w:rPr>
          <w:rFonts w:ascii="Arial Narrow" w:hAnsi="Arial Narrow"/>
          <w:sz w:val="24"/>
          <w:szCs w:val="24"/>
        </w:rPr>
        <w:t xml:space="preserve"> </w:t>
      </w:r>
      <w:r w:rsidR="0063070C" w:rsidRPr="00313A0B">
        <w:rPr>
          <w:rFonts w:ascii="Arial Narrow" w:hAnsi="Arial Narrow"/>
          <w:sz w:val="24"/>
          <w:szCs w:val="24"/>
          <w:lang w:val="en-US"/>
        </w:rPr>
        <w:t>.</w:t>
      </w:r>
      <w:r w:rsidR="0063070C" w:rsidRPr="00313A0B">
        <w:rPr>
          <w:rFonts w:ascii="Arial Narrow" w:hAnsi="Arial Narrow"/>
          <w:sz w:val="24"/>
          <w:szCs w:val="24"/>
        </w:rPr>
        <w:t xml:space="preserve"> Alongside indigenous traditional healers, spirit leaders and </w:t>
      </w:r>
      <w:r w:rsidR="00CF29C6" w:rsidRPr="00313A0B">
        <w:rPr>
          <w:rFonts w:ascii="Arial Narrow" w:hAnsi="Arial Narrow"/>
          <w:sz w:val="24"/>
          <w:szCs w:val="24"/>
        </w:rPr>
        <w:t xml:space="preserve">ordinary </w:t>
      </w:r>
      <w:r w:rsidR="0063070C" w:rsidRPr="00313A0B">
        <w:rPr>
          <w:rFonts w:ascii="Arial Narrow" w:hAnsi="Arial Narrow"/>
          <w:sz w:val="24"/>
          <w:szCs w:val="24"/>
        </w:rPr>
        <w:t>people</w:t>
      </w:r>
      <w:r w:rsidR="00CF29C6" w:rsidRPr="00313A0B">
        <w:rPr>
          <w:rFonts w:ascii="Arial Narrow" w:hAnsi="Arial Narrow"/>
          <w:sz w:val="24"/>
          <w:szCs w:val="24"/>
        </w:rPr>
        <w:t>,</w:t>
      </w:r>
      <w:r w:rsidR="0063070C" w:rsidRPr="00313A0B">
        <w:rPr>
          <w:rFonts w:ascii="Arial Narrow" w:hAnsi="Arial Narrow"/>
          <w:sz w:val="24"/>
          <w:szCs w:val="24"/>
        </w:rPr>
        <w:t xml:space="preserve"> SPERI has promoted intensive networking at all levels, individually</w:t>
      </w:r>
      <w:r w:rsidR="00CF29C6" w:rsidRPr="00313A0B">
        <w:rPr>
          <w:rFonts w:ascii="Arial Narrow" w:hAnsi="Arial Narrow"/>
          <w:sz w:val="24"/>
          <w:szCs w:val="24"/>
        </w:rPr>
        <w:t>,</w:t>
      </w:r>
      <w:r w:rsidR="0063070C" w:rsidRPr="00313A0B">
        <w:rPr>
          <w:rFonts w:ascii="Arial Narrow" w:hAnsi="Arial Narrow"/>
          <w:sz w:val="24"/>
          <w:szCs w:val="24"/>
        </w:rPr>
        <w:t xml:space="preserve"> communally</w:t>
      </w:r>
      <w:r w:rsidR="00CF29C6" w:rsidRPr="00313A0B">
        <w:rPr>
          <w:rFonts w:ascii="Arial Narrow" w:hAnsi="Arial Narrow"/>
          <w:sz w:val="24"/>
          <w:szCs w:val="24"/>
        </w:rPr>
        <w:t xml:space="preserve"> and regionally</w:t>
      </w:r>
      <w:r w:rsidR="0063070C" w:rsidRPr="00313A0B">
        <w:rPr>
          <w:rFonts w:ascii="Arial Narrow" w:hAnsi="Arial Narrow"/>
          <w:sz w:val="24"/>
          <w:szCs w:val="24"/>
        </w:rPr>
        <w:t>. SPERI has promoted and supported bottom-up participatory learning and action</w:t>
      </w:r>
      <w:r w:rsidR="00CF29C6" w:rsidRPr="00313A0B">
        <w:rPr>
          <w:rFonts w:ascii="Arial Narrow" w:hAnsi="Arial Narrow"/>
          <w:sz w:val="24"/>
          <w:szCs w:val="24"/>
        </w:rPr>
        <w:t>,</w:t>
      </w:r>
      <w:r w:rsidR="0063070C" w:rsidRPr="00313A0B">
        <w:rPr>
          <w:rFonts w:ascii="Arial Narrow" w:hAnsi="Arial Narrow"/>
          <w:sz w:val="24"/>
          <w:szCs w:val="24"/>
        </w:rPr>
        <w:t xml:space="preserve"> for the sharing</w:t>
      </w:r>
      <w:r w:rsidR="00CF29C6" w:rsidRPr="00313A0B">
        <w:rPr>
          <w:rFonts w:ascii="Arial Narrow" w:hAnsi="Arial Narrow"/>
          <w:sz w:val="24"/>
          <w:szCs w:val="24"/>
        </w:rPr>
        <w:t xml:space="preserve"> and</w:t>
      </w:r>
      <w:r w:rsidR="0063070C" w:rsidRPr="00313A0B">
        <w:rPr>
          <w:rFonts w:ascii="Arial Narrow" w:hAnsi="Arial Narrow"/>
          <w:sz w:val="24"/>
          <w:szCs w:val="24"/>
        </w:rPr>
        <w:t xml:space="preserve"> enriching</w:t>
      </w:r>
      <w:r w:rsidR="00CF29C6" w:rsidRPr="00313A0B">
        <w:rPr>
          <w:rFonts w:ascii="Arial Narrow" w:hAnsi="Arial Narrow"/>
          <w:sz w:val="24"/>
          <w:szCs w:val="24"/>
        </w:rPr>
        <w:t>,</w:t>
      </w:r>
      <w:r w:rsidR="0063070C" w:rsidRPr="00313A0B">
        <w:rPr>
          <w:rFonts w:ascii="Arial Narrow" w:hAnsi="Arial Narrow"/>
          <w:sz w:val="24"/>
          <w:szCs w:val="24"/>
        </w:rPr>
        <w:t xml:space="preserve"> and </w:t>
      </w:r>
      <w:r w:rsidR="00CF29C6" w:rsidRPr="00313A0B">
        <w:rPr>
          <w:rFonts w:ascii="Arial Narrow" w:hAnsi="Arial Narrow"/>
          <w:sz w:val="24"/>
          <w:szCs w:val="24"/>
        </w:rPr>
        <w:t xml:space="preserve">the </w:t>
      </w:r>
      <w:r w:rsidR="0063070C" w:rsidRPr="00313A0B">
        <w:rPr>
          <w:rFonts w:ascii="Arial Narrow" w:hAnsi="Arial Narrow"/>
          <w:sz w:val="24"/>
          <w:szCs w:val="24"/>
        </w:rPr>
        <w:t xml:space="preserve">application of the norms related to the five interrelated rights of </w:t>
      </w:r>
      <w:r w:rsidR="0063070C" w:rsidRPr="00313A0B">
        <w:rPr>
          <w:rFonts w:ascii="Arial Narrow" w:hAnsi="Arial Narrow"/>
          <w:b/>
          <w:sz w:val="24"/>
          <w:szCs w:val="24"/>
        </w:rPr>
        <w:t>‘Livelihood Sovereignty’</w:t>
      </w:r>
      <w:r w:rsidR="0063070C" w:rsidRPr="00313A0B">
        <w:rPr>
          <w:rFonts w:ascii="Arial Narrow" w:hAnsi="Arial Narrow"/>
          <w:sz w:val="24"/>
          <w:szCs w:val="24"/>
        </w:rPr>
        <w:t xml:space="preserve"> in order to empower grassroots democratization and self-determination</w:t>
      </w:r>
      <w:r w:rsidR="0063070C" w:rsidRPr="00313A0B">
        <w:rPr>
          <w:rFonts w:ascii="Arial Narrow" w:hAnsi="Arial Narrow"/>
          <w:b/>
          <w:sz w:val="24"/>
          <w:szCs w:val="24"/>
          <w:lang w:val="en-US"/>
        </w:rPr>
        <w:t xml:space="preserve">. </w:t>
      </w:r>
    </w:p>
    <w:p w:rsidR="0063070C" w:rsidRPr="00313A0B" w:rsidRDefault="0063070C" w:rsidP="006B6BB3">
      <w:pPr>
        <w:spacing w:after="0" w:line="240" w:lineRule="auto"/>
        <w:jc w:val="both"/>
        <w:rPr>
          <w:rFonts w:ascii="Arial Narrow" w:hAnsi="Arial Narrow"/>
          <w:b/>
          <w:sz w:val="24"/>
          <w:szCs w:val="24"/>
          <w:lang w:val="en-US"/>
        </w:rPr>
      </w:pPr>
    </w:p>
    <w:p w:rsidR="0063070C" w:rsidRPr="00313A0B" w:rsidRDefault="0063070C" w:rsidP="006B6BB3">
      <w:pPr>
        <w:spacing w:line="240" w:lineRule="auto"/>
        <w:jc w:val="both"/>
        <w:rPr>
          <w:rFonts w:ascii="Arial Narrow" w:hAnsi="Arial Narrow"/>
          <w:sz w:val="24"/>
          <w:szCs w:val="24"/>
          <w:lang w:val="en-US"/>
        </w:rPr>
      </w:pPr>
      <w:r w:rsidRPr="00313A0B">
        <w:rPr>
          <w:rFonts w:ascii="Arial Narrow" w:hAnsi="Arial Narrow"/>
          <w:sz w:val="24"/>
          <w:szCs w:val="24"/>
          <w:lang w:val="en-US"/>
        </w:rPr>
        <w:t>SPERI has identified five inter-r</w:t>
      </w:r>
      <w:r w:rsidR="00CF29C6" w:rsidRPr="00313A0B">
        <w:rPr>
          <w:rFonts w:ascii="Arial Narrow" w:hAnsi="Arial Narrow"/>
          <w:sz w:val="24"/>
          <w:szCs w:val="24"/>
          <w:lang w:val="en-US"/>
        </w:rPr>
        <w:t>elated livelihood rights that</w:t>
      </w:r>
      <w:r w:rsidRPr="00313A0B">
        <w:rPr>
          <w:rFonts w:ascii="Arial Narrow" w:hAnsi="Arial Narrow"/>
          <w:sz w:val="24"/>
          <w:szCs w:val="24"/>
          <w:lang w:val="en-US"/>
        </w:rPr>
        <w:t xml:space="preserve"> indigenous minority people, individually and communally need to enjoy in order to have sovereignty over their livelihoods: 1) The right to land, forest and water, clean air and natural landscape </w:t>
      </w:r>
      <w:r w:rsidRPr="00313A0B">
        <w:rPr>
          <w:rFonts w:ascii="Arial Narrow" w:hAnsi="Arial Narrow"/>
          <w:i/>
          <w:sz w:val="24"/>
          <w:szCs w:val="24"/>
          <w:lang w:val="en-US"/>
        </w:rPr>
        <w:t>(basic)</w:t>
      </w:r>
      <w:r w:rsidRPr="00313A0B">
        <w:rPr>
          <w:rFonts w:ascii="Arial Narrow" w:hAnsi="Arial Narrow"/>
          <w:sz w:val="24"/>
          <w:szCs w:val="24"/>
          <w:lang w:val="en-US"/>
        </w:rPr>
        <w:t xml:space="preserve">; 2) The right to maintain one’s own religion </w:t>
      </w:r>
      <w:r w:rsidRPr="00313A0B">
        <w:rPr>
          <w:rFonts w:ascii="Arial Narrow" w:hAnsi="Arial Narrow"/>
          <w:i/>
          <w:sz w:val="24"/>
          <w:szCs w:val="24"/>
          <w:lang w:val="en-US"/>
        </w:rPr>
        <w:t>(unique)</w:t>
      </w:r>
      <w:r w:rsidRPr="00313A0B">
        <w:rPr>
          <w:rFonts w:ascii="Arial Narrow" w:hAnsi="Arial Narrow"/>
          <w:sz w:val="24"/>
          <w:szCs w:val="24"/>
          <w:lang w:val="en-US"/>
        </w:rPr>
        <w:t xml:space="preserve">; 3) The right to live according to one’s own way of life and values of happiness and wellbeing within one’s own natural environment </w:t>
      </w:r>
      <w:r w:rsidRPr="00313A0B">
        <w:rPr>
          <w:rFonts w:ascii="Arial Narrow" w:hAnsi="Arial Narrow"/>
          <w:i/>
          <w:sz w:val="24"/>
          <w:szCs w:val="24"/>
          <w:lang w:val="en-US"/>
        </w:rPr>
        <w:t>(practice)</w:t>
      </w:r>
      <w:r w:rsidRPr="00313A0B">
        <w:rPr>
          <w:rFonts w:ascii="Arial Narrow" w:hAnsi="Arial Narrow"/>
          <w:sz w:val="24"/>
          <w:szCs w:val="24"/>
          <w:lang w:val="en-US"/>
        </w:rPr>
        <w:t xml:space="preserve">; 4. The right to operate according to one’s own knowledge and decide what to plant, initiate, create and invent on one’s own land; </w:t>
      </w:r>
      <w:r w:rsidRPr="00313A0B">
        <w:rPr>
          <w:rFonts w:ascii="Arial Narrow" w:hAnsi="Arial Narrow"/>
          <w:i/>
          <w:sz w:val="24"/>
          <w:szCs w:val="24"/>
          <w:lang w:val="en-US"/>
        </w:rPr>
        <w:t>(holistic)</w:t>
      </w:r>
      <w:r w:rsidRPr="00313A0B">
        <w:rPr>
          <w:rFonts w:ascii="Arial Narrow" w:hAnsi="Arial Narrow"/>
          <w:sz w:val="24"/>
          <w:szCs w:val="24"/>
          <w:lang w:val="en-US"/>
        </w:rPr>
        <w:t xml:space="preserve">; and 5) The right to co-manage or co-govern natural resources with neighboring communities and local authorities </w:t>
      </w:r>
      <w:r w:rsidRPr="00313A0B">
        <w:rPr>
          <w:rFonts w:ascii="Arial Narrow" w:hAnsi="Arial Narrow"/>
          <w:i/>
          <w:sz w:val="24"/>
          <w:szCs w:val="24"/>
          <w:lang w:val="en-US"/>
        </w:rPr>
        <w:t>(strategic).</w:t>
      </w:r>
      <w:r w:rsidRPr="00313A0B">
        <w:rPr>
          <w:rFonts w:ascii="Arial Narrow" w:hAnsi="Arial Narrow"/>
          <w:sz w:val="24"/>
          <w:szCs w:val="24"/>
          <w:lang w:val="en-US"/>
        </w:rPr>
        <w:t>(SPERI, 2009)</w:t>
      </w:r>
    </w:p>
    <w:p w:rsidR="0063070C" w:rsidRPr="00313A0B" w:rsidRDefault="0063070C" w:rsidP="006B6BB3">
      <w:pPr>
        <w:spacing w:after="0" w:line="240" w:lineRule="auto"/>
        <w:ind w:left="720"/>
        <w:jc w:val="both"/>
        <w:rPr>
          <w:rFonts w:ascii="Arial Narrow" w:hAnsi="Arial Narrow"/>
          <w:sz w:val="24"/>
          <w:szCs w:val="24"/>
        </w:rPr>
      </w:pPr>
      <w:r w:rsidRPr="00313A0B">
        <w:rPr>
          <w:rFonts w:ascii="Arial Narrow" w:hAnsi="Arial Narrow"/>
          <w:sz w:val="24"/>
          <w:szCs w:val="24"/>
          <w:lang w:val="en-US"/>
        </w:rPr>
        <w:t>‘</w:t>
      </w:r>
      <w:r w:rsidRPr="00313A0B">
        <w:rPr>
          <w:rFonts w:ascii="Arial Narrow" w:hAnsi="Arial Narrow"/>
          <w:b/>
          <w:sz w:val="24"/>
          <w:szCs w:val="24"/>
        </w:rPr>
        <w:t>Livelihood Sovereignty</w:t>
      </w:r>
      <w:r w:rsidRPr="00313A0B">
        <w:rPr>
          <w:rFonts w:ascii="Arial Narrow" w:hAnsi="Arial Narrow"/>
          <w:sz w:val="24"/>
          <w:szCs w:val="24"/>
        </w:rPr>
        <w:t xml:space="preserve"> </w:t>
      </w:r>
      <w:r w:rsidRPr="00313A0B">
        <w:rPr>
          <w:rFonts w:ascii="Arial Narrow" w:hAnsi="Arial Narrow"/>
          <w:i/>
          <w:sz w:val="24"/>
          <w:szCs w:val="24"/>
        </w:rPr>
        <w:t>is ‘a holistic ethical alternative solution’ that needs to be daily exercised, voluntarily and legally, at individual, communal, national and international levels in order to consolidate the sharing of the responsibility towards all living things, for today as well as for the generations of tomorrow</w:t>
      </w:r>
      <w:r w:rsidRPr="00313A0B">
        <w:rPr>
          <w:rFonts w:ascii="Arial Narrow" w:hAnsi="Arial Narrow"/>
          <w:sz w:val="24"/>
          <w:szCs w:val="24"/>
        </w:rPr>
        <w:t xml:space="preserve">. </w:t>
      </w:r>
      <w:r w:rsidRPr="00313A0B">
        <w:rPr>
          <w:rFonts w:ascii="Arial Narrow" w:hAnsi="Arial Narrow"/>
          <w:i/>
          <w:sz w:val="24"/>
          <w:szCs w:val="24"/>
        </w:rPr>
        <w:t xml:space="preserve">With the achievement of Livelihood Sovereignty, all organisms, human and </w:t>
      </w:r>
      <w:r w:rsidRPr="00313A0B">
        <w:rPr>
          <w:rFonts w:ascii="Arial Narrow" w:hAnsi="Arial Narrow"/>
          <w:i/>
          <w:sz w:val="24"/>
          <w:szCs w:val="24"/>
          <w:lang w:val="en-US"/>
        </w:rPr>
        <w:t>non-human</w:t>
      </w:r>
      <w:r w:rsidRPr="00313A0B">
        <w:rPr>
          <w:rFonts w:ascii="Arial Narrow" w:hAnsi="Arial Narrow"/>
          <w:i/>
          <w:sz w:val="24"/>
          <w:szCs w:val="24"/>
        </w:rPr>
        <w:t xml:space="preserve">, will be living in harmony with each other, enjoying happiness and wellbeing, in interdependent self-determination’ </w:t>
      </w:r>
      <w:r w:rsidRPr="00313A0B">
        <w:rPr>
          <w:rFonts w:ascii="Arial Narrow" w:hAnsi="Arial Narrow"/>
          <w:sz w:val="24"/>
          <w:szCs w:val="24"/>
        </w:rPr>
        <w:t xml:space="preserve">(SPERI, 2009). </w:t>
      </w:r>
    </w:p>
    <w:p w:rsidR="00646DEF" w:rsidRPr="00313A0B" w:rsidRDefault="00646DEF" w:rsidP="006B6BB3">
      <w:pPr>
        <w:spacing w:after="0" w:line="240" w:lineRule="auto"/>
        <w:ind w:left="720"/>
        <w:jc w:val="both"/>
        <w:rPr>
          <w:rFonts w:ascii="Arial Narrow" w:hAnsi="Arial Narrow"/>
          <w:sz w:val="24"/>
          <w:szCs w:val="24"/>
        </w:rPr>
      </w:pPr>
    </w:p>
    <w:p w:rsidR="0063070C" w:rsidRPr="00313A0B" w:rsidRDefault="0063070C" w:rsidP="006B6BB3">
      <w:pPr>
        <w:spacing w:line="240" w:lineRule="auto"/>
        <w:jc w:val="both"/>
        <w:rPr>
          <w:rFonts w:ascii="Arial Narrow" w:hAnsi="Arial Narrow"/>
          <w:sz w:val="24"/>
          <w:szCs w:val="24"/>
        </w:rPr>
      </w:pPr>
      <w:r w:rsidRPr="00313A0B">
        <w:rPr>
          <w:rFonts w:ascii="Arial Narrow" w:hAnsi="Arial Narrow"/>
          <w:sz w:val="24"/>
          <w:szCs w:val="24"/>
        </w:rPr>
        <w:t xml:space="preserve">Similar to the Bhutanese </w:t>
      </w:r>
      <w:r w:rsidR="00646DEF" w:rsidRPr="00313A0B">
        <w:rPr>
          <w:rFonts w:ascii="Arial Narrow" w:hAnsi="Arial Narrow"/>
          <w:sz w:val="24"/>
          <w:szCs w:val="24"/>
        </w:rPr>
        <w:t>concepts</w:t>
      </w:r>
      <w:r w:rsidRPr="00313A0B">
        <w:rPr>
          <w:rFonts w:ascii="Arial Narrow" w:hAnsi="Arial Narrow"/>
          <w:sz w:val="24"/>
          <w:szCs w:val="24"/>
        </w:rPr>
        <w:t xml:space="preserve"> of Well-Being and Happiness, the indigenous minority people in the Mekong region maintain a deep spiritual commitment to nature and cultural identity. In their worshiping of nature, and in their traditional forms of leadership, they are confident in governing their own people and preserving their natural surroundings from generation to generation by their own customary laws, balancing their material and spiritual needs without abusing either society or nature.</w:t>
      </w:r>
    </w:p>
    <w:p w:rsidR="0063070C" w:rsidRPr="00313A0B" w:rsidRDefault="0063070C" w:rsidP="006B6BB3">
      <w:pPr>
        <w:spacing w:after="0" w:line="240" w:lineRule="auto"/>
        <w:ind w:left="720" w:right="566"/>
        <w:jc w:val="both"/>
        <w:rPr>
          <w:rFonts w:ascii="Arial Narrow" w:hAnsi="Arial Narrow"/>
          <w:sz w:val="24"/>
          <w:szCs w:val="24"/>
        </w:rPr>
      </w:pPr>
      <w:r w:rsidRPr="00313A0B">
        <w:rPr>
          <w:rFonts w:ascii="Arial Narrow" w:hAnsi="Arial Narrow"/>
          <w:i/>
          <w:sz w:val="24"/>
          <w:szCs w:val="24"/>
          <w:lang w:val="en-US"/>
        </w:rPr>
        <w:t>We believe</w:t>
      </w:r>
      <w:r w:rsidRPr="00313A0B">
        <w:rPr>
          <w:rFonts w:ascii="Arial Narrow" w:hAnsi="Arial Narrow"/>
          <w:sz w:val="24"/>
          <w:szCs w:val="24"/>
          <w:lang w:val="en-US"/>
        </w:rPr>
        <w:t xml:space="preserve"> </w:t>
      </w:r>
      <w:r w:rsidRPr="00313A0B">
        <w:rPr>
          <w:rFonts w:ascii="Arial Narrow" w:hAnsi="Arial Narrow"/>
          <w:i/>
          <w:sz w:val="24"/>
          <w:szCs w:val="24"/>
          <w:lang w:val="en-US"/>
        </w:rPr>
        <w:t xml:space="preserve">that </w:t>
      </w:r>
      <w:r w:rsidRPr="00313A0B">
        <w:rPr>
          <w:rFonts w:ascii="Arial Narrow" w:hAnsi="Arial Narrow"/>
          <w:i/>
          <w:sz w:val="24"/>
          <w:szCs w:val="24"/>
        </w:rPr>
        <w:t>‘W</w:t>
      </w:r>
      <w:r w:rsidRPr="00313A0B">
        <w:rPr>
          <w:rFonts w:ascii="Arial Narrow" w:hAnsi="Arial Narrow" w:cs="Arial"/>
          <w:i/>
          <w:sz w:val="24"/>
          <w:szCs w:val="24"/>
          <w:shd w:val="clear" w:color="auto" w:fill="FFFFFF"/>
        </w:rPr>
        <w:t>ell-being is your own gift to yourself, from your own values and behaviour. If you consciously nurture this gift, at any moment in your life, it will return to you the happiness that is yours. Thereafter, your sovereignty of freedom and creativeness will not desert yo</w:t>
      </w:r>
      <w:r w:rsidRPr="00313A0B">
        <w:rPr>
          <w:rFonts w:ascii="Arial Narrow" w:hAnsi="Arial Narrow" w:cs="Arial"/>
          <w:i/>
          <w:sz w:val="24"/>
          <w:szCs w:val="24"/>
          <w:shd w:val="clear" w:color="auto" w:fill="FFFFFF"/>
          <w:lang w:val="en-US"/>
        </w:rPr>
        <w:t>u”</w:t>
      </w:r>
      <w:r w:rsidRPr="00313A0B">
        <w:rPr>
          <w:rFonts w:ascii="Arial Narrow" w:hAnsi="Arial Narrow"/>
          <w:i/>
          <w:sz w:val="24"/>
          <w:szCs w:val="24"/>
        </w:rPr>
        <w:t xml:space="preserve"> </w:t>
      </w:r>
      <w:r w:rsidRPr="00313A0B">
        <w:rPr>
          <w:rFonts w:ascii="Arial Narrow" w:hAnsi="Arial Narrow"/>
          <w:sz w:val="24"/>
          <w:szCs w:val="24"/>
        </w:rPr>
        <w:t>(Tran thi Lanh 2009).</w:t>
      </w:r>
    </w:p>
    <w:p w:rsidR="0063070C" w:rsidRPr="00313A0B" w:rsidRDefault="0063070C" w:rsidP="006B6BB3">
      <w:pPr>
        <w:spacing w:after="0" w:line="240" w:lineRule="auto"/>
        <w:ind w:left="720" w:right="566"/>
        <w:jc w:val="both"/>
        <w:rPr>
          <w:rFonts w:ascii="Arial Narrow" w:hAnsi="Arial Narrow"/>
          <w:sz w:val="24"/>
          <w:szCs w:val="24"/>
        </w:rPr>
      </w:pPr>
    </w:p>
    <w:p w:rsidR="009C1B25" w:rsidRPr="00313A0B" w:rsidRDefault="009C1B25" w:rsidP="006B6BB3">
      <w:pPr>
        <w:spacing w:line="240" w:lineRule="auto"/>
        <w:jc w:val="both"/>
        <w:rPr>
          <w:rFonts w:ascii="Arial Narrow" w:hAnsi="Arial Narrow"/>
          <w:b/>
          <w:bCs/>
          <w:sz w:val="24"/>
          <w:szCs w:val="24"/>
        </w:rPr>
      </w:pPr>
      <w:r w:rsidRPr="00313A0B">
        <w:rPr>
          <w:rFonts w:ascii="Arial Narrow" w:hAnsi="Arial Narrow"/>
          <w:b/>
          <w:bCs/>
          <w:sz w:val="24"/>
          <w:szCs w:val="24"/>
        </w:rPr>
        <w:t>Buen Vivir (Good Living</w:t>
      </w:r>
      <w:r w:rsidR="00313A0B" w:rsidRPr="00313A0B">
        <w:rPr>
          <w:rFonts w:ascii="Arial Narrow" w:hAnsi="Arial Narrow"/>
          <w:b/>
          <w:bCs/>
          <w:sz w:val="24"/>
          <w:szCs w:val="24"/>
        </w:rPr>
        <w:t xml:space="preserve"> - GL</w:t>
      </w:r>
      <w:r w:rsidRPr="00313A0B">
        <w:rPr>
          <w:rFonts w:ascii="Arial Narrow" w:hAnsi="Arial Narrow"/>
          <w:b/>
          <w:bCs/>
          <w:sz w:val="24"/>
          <w:szCs w:val="24"/>
        </w:rPr>
        <w:t>)</w:t>
      </w:r>
    </w:p>
    <w:p w:rsidR="00F00E07" w:rsidRPr="00313A0B" w:rsidRDefault="00F00E07" w:rsidP="00D951F2">
      <w:pPr>
        <w:jc w:val="both"/>
        <w:rPr>
          <w:rFonts w:ascii="Arial Narrow" w:hAnsi="Arial Narrow"/>
          <w:sz w:val="24"/>
          <w:szCs w:val="24"/>
        </w:rPr>
      </w:pPr>
      <w:r w:rsidRPr="00313A0B">
        <w:rPr>
          <w:rFonts w:ascii="Arial Narrow" w:hAnsi="Arial Narrow"/>
          <w:sz w:val="24"/>
          <w:szCs w:val="24"/>
        </w:rPr>
        <w:t>During the 1990s, Latin America was subjected to neoliberal development projects that greatly increased levels of poverty and inequality, to the extent that Latin America became the most income-</w:t>
      </w:r>
      <w:r w:rsidRPr="00313A0B">
        <w:rPr>
          <w:rFonts w:ascii="Arial Narrow" w:hAnsi="Arial Narrow"/>
          <w:sz w:val="24"/>
          <w:szCs w:val="24"/>
        </w:rPr>
        <w:lastRenderedPageBreak/>
        <w:t>unequal region in the world. Then there followed the election of new, left leaning governments and the implementation of new social and economic policies. These policies were intended to improve the quality of life of the regions poor (often described as post-neoliberal).There was the revival of the role of the state in development: Social spending was increased, the state took ownership of natural resources, and there was greater redistribution of income toward the poor. As a result poverty and inequality declined markedly to the lowest level in recorded history. At the same time, the governments of Ecuador and Bolivia incorporated into their constitutions and national development plans the concept of Buen Vivir – a Spanish word meaning ‘good living’.</w:t>
      </w:r>
    </w:p>
    <w:p w:rsidR="00637150" w:rsidRPr="00B43426" w:rsidRDefault="00F00E07" w:rsidP="00B43426">
      <w:pPr>
        <w:jc w:val="both"/>
        <w:rPr>
          <w:rFonts w:ascii="Arial Narrow" w:hAnsi="Arial Narrow"/>
          <w:sz w:val="24"/>
          <w:szCs w:val="24"/>
        </w:rPr>
      </w:pPr>
      <w:r w:rsidRPr="00313A0B">
        <w:rPr>
          <w:rFonts w:ascii="Arial Narrow" w:hAnsi="Arial Narrow"/>
          <w:sz w:val="24"/>
          <w:szCs w:val="24"/>
        </w:rPr>
        <w:t>Buen Vivir is a Spanish word used in Latin America to describe a social policy focus on ‘wellbeing’, with ‘wellbeing’ described as possible only within a community and with the concept of community extended to include Nature. There has been a very strong indigenous input into this new policy framework, with Buen Vivir being the Spanish translation of local indigenous words and concepts meaning a full life in a community of other persons and Nature. Significantly, these indigenous concepts have been incorporated into the Constitution of Ecuador in 2008 and of Bolivia in 2009 where they stand as a principle of respect for cultural diversity and harmonious coexistence with Nature.</w:t>
      </w:r>
    </w:p>
    <w:p w:rsidR="009C1B25" w:rsidRPr="00313A0B" w:rsidRDefault="009C1B25" w:rsidP="00D951F2">
      <w:pPr>
        <w:spacing w:line="240" w:lineRule="auto"/>
        <w:jc w:val="both"/>
        <w:rPr>
          <w:rFonts w:ascii="Arial Narrow" w:hAnsi="Arial Narrow"/>
          <w:b/>
          <w:bCs/>
          <w:sz w:val="24"/>
          <w:szCs w:val="24"/>
        </w:rPr>
      </w:pPr>
      <w:r w:rsidRPr="00313A0B">
        <w:rPr>
          <w:rFonts w:ascii="Arial Narrow" w:hAnsi="Arial Narrow"/>
          <w:b/>
          <w:bCs/>
          <w:sz w:val="24"/>
          <w:szCs w:val="24"/>
        </w:rPr>
        <w:t>Self</w:t>
      </w:r>
      <w:r w:rsidR="00F00E07" w:rsidRPr="00313A0B">
        <w:rPr>
          <w:rFonts w:ascii="Arial Narrow" w:hAnsi="Arial Narrow"/>
          <w:b/>
          <w:bCs/>
          <w:sz w:val="24"/>
          <w:szCs w:val="24"/>
        </w:rPr>
        <w:t>-</w:t>
      </w:r>
      <w:r w:rsidRPr="00313A0B">
        <w:rPr>
          <w:rFonts w:ascii="Arial Narrow" w:hAnsi="Arial Narrow"/>
          <w:b/>
          <w:bCs/>
          <w:sz w:val="24"/>
          <w:szCs w:val="24"/>
        </w:rPr>
        <w:t>Reliance</w:t>
      </w:r>
      <w:r w:rsidR="00313A0B" w:rsidRPr="00313A0B">
        <w:rPr>
          <w:rFonts w:ascii="Arial Narrow" w:hAnsi="Arial Narrow"/>
          <w:b/>
          <w:bCs/>
          <w:sz w:val="24"/>
          <w:szCs w:val="24"/>
        </w:rPr>
        <w:t xml:space="preserve"> (SL)</w:t>
      </w:r>
    </w:p>
    <w:p w:rsidR="00A95735" w:rsidRPr="00313A0B" w:rsidRDefault="002E5187" w:rsidP="002E5187">
      <w:pPr>
        <w:spacing w:after="0" w:line="240" w:lineRule="auto"/>
        <w:jc w:val="both"/>
        <w:rPr>
          <w:rFonts w:ascii="Arial Narrow" w:hAnsi="Arial Narrow"/>
          <w:sz w:val="24"/>
          <w:szCs w:val="24"/>
        </w:rPr>
      </w:pPr>
      <w:r w:rsidRPr="00313A0B">
        <w:rPr>
          <w:rFonts w:ascii="Arial Narrow" w:hAnsi="Arial Narrow"/>
          <w:sz w:val="24"/>
          <w:szCs w:val="24"/>
        </w:rPr>
        <w:t>The I</w:t>
      </w:r>
      <w:r w:rsidR="00BB7E66" w:rsidRPr="00313A0B">
        <w:rPr>
          <w:rFonts w:ascii="Arial Narrow" w:hAnsi="Arial Narrow"/>
          <w:sz w:val="24"/>
          <w:szCs w:val="24"/>
        </w:rPr>
        <w:t xml:space="preserve">sland Pacific nation of Vanuatu has developed as a </w:t>
      </w:r>
      <w:r w:rsidRPr="00313A0B">
        <w:rPr>
          <w:rFonts w:ascii="Arial Narrow" w:hAnsi="Arial Narrow"/>
          <w:sz w:val="24"/>
          <w:szCs w:val="24"/>
        </w:rPr>
        <w:t>key policy platform for the government a National S</w:t>
      </w:r>
      <w:r w:rsidR="00BB7E66" w:rsidRPr="00313A0B">
        <w:rPr>
          <w:rFonts w:ascii="Arial Narrow" w:hAnsi="Arial Narrow"/>
          <w:sz w:val="24"/>
          <w:szCs w:val="24"/>
        </w:rPr>
        <w:t>elf-Reliance Strategy</w:t>
      </w:r>
      <w:r w:rsidRPr="00313A0B">
        <w:rPr>
          <w:rFonts w:ascii="Arial Narrow" w:hAnsi="Arial Narrow"/>
          <w:sz w:val="24"/>
          <w:szCs w:val="24"/>
        </w:rPr>
        <w:t xml:space="preserve"> </w:t>
      </w:r>
      <w:r w:rsidR="00BB7E66" w:rsidRPr="00313A0B">
        <w:rPr>
          <w:rFonts w:ascii="Arial Narrow" w:hAnsi="Arial Narrow"/>
          <w:sz w:val="24"/>
          <w:szCs w:val="24"/>
        </w:rPr>
        <w:t>in the areas of governance, national vision, land and land use, education, economy, social security and maintenance of culture</w:t>
      </w:r>
      <w:r w:rsidRPr="00313A0B">
        <w:rPr>
          <w:rFonts w:ascii="Arial Narrow" w:hAnsi="Arial Narrow"/>
          <w:sz w:val="24"/>
          <w:szCs w:val="24"/>
        </w:rPr>
        <w:t xml:space="preserve">. </w:t>
      </w:r>
      <w:r w:rsidR="00A95735" w:rsidRPr="00313A0B">
        <w:rPr>
          <w:rFonts w:ascii="Arial Narrow" w:hAnsi="Arial Narrow"/>
          <w:sz w:val="24"/>
          <w:szCs w:val="24"/>
        </w:rPr>
        <w:t>Among the objective of the Vanuatu National Self Reliance Strategy 2020 are the following:</w:t>
      </w:r>
    </w:p>
    <w:p w:rsidR="00A95735" w:rsidRPr="00313A0B" w:rsidRDefault="00A95735" w:rsidP="005A0293">
      <w:pPr>
        <w:pStyle w:val="ListParagraph"/>
        <w:numPr>
          <w:ilvl w:val="0"/>
          <w:numId w:val="10"/>
        </w:numPr>
        <w:jc w:val="both"/>
        <w:rPr>
          <w:rFonts w:ascii="Arial Narrow" w:hAnsi="Arial Narrow"/>
        </w:rPr>
      </w:pPr>
      <w:r w:rsidRPr="00313A0B">
        <w:rPr>
          <w:rFonts w:ascii="Arial Narrow" w:hAnsi="Arial Narrow"/>
        </w:rPr>
        <w:t>Full reform of the natio</w:t>
      </w:r>
      <w:r w:rsidR="005A0293" w:rsidRPr="00313A0B">
        <w:rPr>
          <w:rFonts w:ascii="Arial Narrow" w:hAnsi="Arial Narrow"/>
        </w:rPr>
        <w:t xml:space="preserve">nal governance </w:t>
      </w:r>
      <w:r w:rsidRPr="00313A0B">
        <w:rPr>
          <w:rFonts w:ascii="Arial Narrow" w:hAnsi="Arial Narrow"/>
        </w:rPr>
        <w:t xml:space="preserve">system to </w:t>
      </w:r>
      <w:r w:rsidR="005A0293" w:rsidRPr="00313A0B">
        <w:rPr>
          <w:rFonts w:ascii="Arial Narrow" w:hAnsi="Arial Narrow"/>
        </w:rPr>
        <w:t>recognize</w:t>
      </w:r>
      <w:r w:rsidRPr="00313A0B">
        <w:rPr>
          <w:rFonts w:ascii="Arial Narrow" w:hAnsi="Arial Narrow"/>
        </w:rPr>
        <w:t>, and empower the role traditional governance in the governance of contemporary Vanuatu society</w:t>
      </w:r>
    </w:p>
    <w:p w:rsidR="00A95735" w:rsidRPr="00313A0B" w:rsidRDefault="00BB7E66" w:rsidP="002E5187">
      <w:pPr>
        <w:pStyle w:val="ListParagraph"/>
        <w:numPr>
          <w:ilvl w:val="0"/>
          <w:numId w:val="10"/>
        </w:numPr>
        <w:jc w:val="both"/>
        <w:rPr>
          <w:rFonts w:ascii="Arial Narrow" w:hAnsi="Arial Narrow"/>
        </w:rPr>
      </w:pPr>
      <w:r w:rsidRPr="00313A0B">
        <w:rPr>
          <w:rFonts w:ascii="Arial Narrow" w:hAnsi="Arial Narrow"/>
        </w:rPr>
        <w:t>Traditional resource management to become the official basis of national environmental management</w:t>
      </w:r>
    </w:p>
    <w:p w:rsidR="00BB7E66" w:rsidRPr="00313A0B" w:rsidRDefault="00BB7E66" w:rsidP="002E5187">
      <w:pPr>
        <w:pStyle w:val="ListParagraph"/>
        <w:numPr>
          <w:ilvl w:val="0"/>
          <w:numId w:val="10"/>
        </w:numPr>
        <w:jc w:val="both"/>
        <w:rPr>
          <w:rFonts w:ascii="Arial Narrow" w:hAnsi="Arial Narrow"/>
        </w:rPr>
      </w:pPr>
      <w:r w:rsidRPr="00313A0B">
        <w:rPr>
          <w:rFonts w:ascii="Arial Narrow" w:hAnsi="Arial Narrow"/>
        </w:rPr>
        <w:t xml:space="preserve">Traditional knowledge and custom to be incorporated as the basis for the national </w:t>
      </w:r>
      <w:r w:rsidR="002E5187" w:rsidRPr="00313A0B">
        <w:rPr>
          <w:rFonts w:ascii="Arial Narrow" w:hAnsi="Arial Narrow"/>
        </w:rPr>
        <w:t xml:space="preserve">education </w:t>
      </w:r>
      <w:r w:rsidRPr="00313A0B">
        <w:rPr>
          <w:rFonts w:ascii="Arial Narrow" w:hAnsi="Arial Narrow"/>
        </w:rPr>
        <w:t>curriculum</w:t>
      </w:r>
    </w:p>
    <w:p w:rsidR="00BB7E66" w:rsidRPr="00313A0B" w:rsidRDefault="00BB7E66" w:rsidP="002E5187">
      <w:pPr>
        <w:pStyle w:val="ListParagraph"/>
        <w:numPr>
          <w:ilvl w:val="0"/>
          <w:numId w:val="10"/>
        </w:numPr>
        <w:jc w:val="both"/>
        <w:rPr>
          <w:rFonts w:ascii="Arial Narrow" w:hAnsi="Arial Narrow"/>
        </w:rPr>
      </w:pPr>
      <w:r w:rsidRPr="00313A0B">
        <w:rPr>
          <w:rFonts w:ascii="Arial Narrow" w:hAnsi="Arial Narrow"/>
        </w:rPr>
        <w:t>The traditional economy to be recognised and promoted as a basis for national self-reliance and sustainability</w:t>
      </w:r>
    </w:p>
    <w:p w:rsidR="00BB7E66" w:rsidRPr="00313A0B" w:rsidRDefault="00BB7E66" w:rsidP="002E5187">
      <w:pPr>
        <w:pStyle w:val="ListParagraph"/>
        <w:numPr>
          <w:ilvl w:val="0"/>
          <w:numId w:val="10"/>
        </w:numPr>
        <w:jc w:val="both"/>
        <w:rPr>
          <w:rFonts w:ascii="Arial Narrow" w:hAnsi="Arial Narrow"/>
        </w:rPr>
      </w:pPr>
      <w:r w:rsidRPr="00313A0B">
        <w:rPr>
          <w:rFonts w:ascii="Arial Narrow" w:hAnsi="Arial Narrow"/>
        </w:rPr>
        <w:t>Statistical indicators to be developed to measure ‘wellbeing’ or quality of life</w:t>
      </w:r>
    </w:p>
    <w:p w:rsidR="00BB7E66" w:rsidRPr="00313A0B" w:rsidRDefault="00BB7E66" w:rsidP="002E5187">
      <w:pPr>
        <w:pStyle w:val="ListParagraph"/>
        <w:numPr>
          <w:ilvl w:val="0"/>
          <w:numId w:val="10"/>
        </w:numPr>
        <w:jc w:val="both"/>
        <w:rPr>
          <w:rFonts w:ascii="Arial Narrow" w:hAnsi="Arial Narrow"/>
        </w:rPr>
      </w:pPr>
      <w:r w:rsidRPr="00313A0B">
        <w:rPr>
          <w:rFonts w:ascii="Arial Narrow" w:hAnsi="Arial Narrow"/>
        </w:rPr>
        <w:t>For Vanuatu to officially declare itself 100% organic</w:t>
      </w:r>
    </w:p>
    <w:p w:rsidR="00BB7E66" w:rsidRPr="00313A0B" w:rsidRDefault="00BB7E66" w:rsidP="002E5187">
      <w:pPr>
        <w:pStyle w:val="ListParagraph"/>
        <w:numPr>
          <w:ilvl w:val="0"/>
          <w:numId w:val="10"/>
        </w:numPr>
        <w:jc w:val="both"/>
        <w:rPr>
          <w:rFonts w:ascii="Arial Narrow" w:hAnsi="Arial Narrow"/>
        </w:rPr>
      </w:pPr>
      <w:r w:rsidRPr="00313A0B">
        <w:rPr>
          <w:rFonts w:ascii="Arial Narrow" w:hAnsi="Arial Narrow"/>
        </w:rPr>
        <w:t>The production and consumption of traditional foods to be promoted</w:t>
      </w:r>
    </w:p>
    <w:p w:rsidR="00BB7E66" w:rsidRPr="00313A0B" w:rsidRDefault="002E5187" w:rsidP="002E5187">
      <w:pPr>
        <w:pStyle w:val="ListParagraph"/>
        <w:numPr>
          <w:ilvl w:val="0"/>
          <w:numId w:val="10"/>
        </w:numPr>
        <w:jc w:val="both"/>
        <w:rPr>
          <w:rFonts w:ascii="Arial Narrow" w:hAnsi="Arial Narrow"/>
        </w:rPr>
      </w:pPr>
      <w:r w:rsidRPr="00313A0B">
        <w:rPr>
          <w:rFonts w:ascii="Arial Narrow" w:hAnsi="Arial Narrow"/>
        </w:rPr>
        <w:t>The p</w:t>
      </w:r>
      <w:r w:rsidR="00BB7E66" w:rsidRPr="00313A0B">
        <w:rPr>
          <w:rFonts w:ascii="Arial Narrow" w:hAnsi="Arial Narrow"/>
        </w:rPr>
        <w:t>romot</w:t>
      </w:r>
      <w:r w:rsidRPr="00313A0B">
        <w:rPr>
          <w:rFonts w:ascii="Arial Narrow" w:hAnsi="Arial Narrow"/>
        </w:rPr>
        <w:t>ion</w:t>
      </w:r>
      <w:r w:rsidR="00BB7E66" w:rsidRPr="00313A0B">
        <w:rPr>
          <w:rFonts w:ascii="Arial Narrow" w:hAnsi="Arial Narrow"/>
        </w:rPr>
        <w:t xml:space="preserve"> traditional medicine and healing practices as an important and integral component of the national health system</w:t>
      </w:r>
    </w:p>
    <w:p w:rsidR="00BB7E66" w:rsidRPr="00313A0B" w:rsidRDefault="002E5187" w:rsidP="008E2CC0">
      <w:pPr>
        <w:jc w:val="both"/>
        <w:rPr>
          <w:rFonts w:ascii="Arial Narrow" w:hAnsi="Arial Narrow"/>
          <w:sz w:val="24"/>
          <w:szCs w:val="24"/>
        </w:rPr>
      </w:pPr>
      <w:r w:rsidRPr="00313A0B">
        <w:rPr>
          <w:rFonts w:ascii="Arial Narrow" w:hAnsi="Arial Narrow"/>
          <w:sz w:val="24"/>
          <w:szCs w:val="24"/>
        </w:rPr>
        <w:t xml:space="preserve">The significance similarities between this strategy of </w:t>
      </w:r>
      <w:r w:rsidR="005A0293" w:rsidRPr="00313A0B">
        <w:rPr>
          <w:rFonts w:ascii="Arial Narrow" w:hAnsi="Arial Narrow"/>
          <w:sz w:val="24"/>
          <w:szCs w:val="24"/>
        </w:rPr>
        <w:t xml:space="preserve">National </w:t>
      </w:r>
      <w:r w:rsidRPr="00313A0B">
        <w:rPr>
          <w:rFonts w:ascii="Arial Narrow" w:hAnsi="Arial Narrow"/>
          <w:sz w:val="24"/>
          <w:szCs w:val="24"/>
        </w:rPr>
        <w:t xml:space="preserve">Self-Reliance and those of Gross National Happiness, Livelihood Sovereignty </w:t>
      </w:r>
      <w:r w:rsidR="005A0293" w:rsidRPr="00313A0B">
        <w:rPr>
          <w:rFonts w:ascii="Arial Narrow" w:hAnsi="Arial Narrow"/>
          <w:sz w:val="24"/>
          <w:szCs w:val="24"/>
        </w:rPr>
        <w:t xml:space="preserve">and Buen Vivir (Good Living) </w:t>
      </w:r>
    </w:p>
    <w:p w:rsidR="003730B9" w:rsidRPr="00313A0B" w:rsidRDefault="003730B9" w:rsidP="006B6BB3">
      <w:pPr>
        <w:spacing w:line="240" w:lineRule="auto"/>
        <w:jc w:val="both"/>
        <w:rPr>
          <w:rFonts w:ascii="Arial Narrow" w:hAnsi="Arial Narrow"/>
          <w:b/>
          <w:bCs/>
          <w:sz w:val="24"/>
          <w:szCs w:val="24"/>
        </w:rPr>
      </w:pPr>
      <w:r w:rsidRPr="00313A0B">
        <w:rPr>
          <w:rFonts w:ascii="Arial Narrow" w:hAnsi="Arial Narrow"/>
          <w:b/>
          <w:bCs/>
          <w:sz w:val="24"/>
          <w:szCs w:val="24"/>
        </w:rPr>
        <w:t>Conference aims</w:t>
      </w:r>
    </w:p>
    <w:p w:rsidR="00E35038" w:rsidRPr="00313A0B" w:rsidRDefault="00E35038" w:rsidP="00E35038">
      <w:pPr>
        <w:spacing w:line="240" w:lineRule="auto"/>
        <w:jc w:val="both"/>
        <w:rPr>
          <w:rFonts w:ascii="Arial Narrow" w:hAnsi="Arial Narrow"/>
          <w:sz w:val="24"/>
          <w:szCs w:val="24"/>
        </w:rPr>
      </w:pPr>
      <w:bookmarkStart w:id="0" w:name="_GoBack"/>
      <w:r w:rsidRPr="00313A0B">
        <w:rPr>
          <w:rFonts w:ascii="Arial Narrow" w:hAnsi="Arial Narrow"/>
          <w:sz w:val="24"/>
          <w:szCs w:val="24"/>
        </w:rPr>
        <w:t xml:space="preserve">In order to promote alternative and holistic ways for human development, the conference organizers believe that existing practices and experiences need to be linked with each other and exchanges facilitated for cross-learning and mutual inspiration, reassurance and support. Thus, the idea was born to organise a sharing of ideas and experiences between indigenous minority peoples from the Mekong region and the people of Bhutan, Oceania and Latin America. </w:t>
      </w:r>
    </w:p>
    <w:p w:rsidR="0063070C" w:rsidRPr="00313A0B" w:rsidRDefault="0063070C" w:rsidP="006B6BB3">
      <w:pPr>
        <w:spacing w:line="240" w:lineRule="auto"/>
        <w:jc w:val="both"/>
        <w:rPr>
          <w:rFonts w:ascii="Arial Narrow" w:hAnsi="Arial Narrow"/>
          <w:sz w:val="24"/>
          <w:szCs w:val="24"/>
        </w:rPr>
      </w:pPr>
      <w:r w:rsidRPr="00313A0B">
        <w:rPr>
          <w:rFonts w:ascii="Arial Narrow" w:hAnsi="Arial Narrow"/>
          <w:sz w:val="24"/>
          <w:szCs w:val="24"/>
        </w:rPr>
        <w:t xml:space="preserve">The conference is aimed at building a strong connection between </w:t>
      </w:r>
      <w:r w:rsidR="00646DEF" w:rsidRPr="00313A0B">
        <w:rPr>
          <w:rFonts w:ascii="Arial Narrow" w:hAnsi="Arial Narrow"/>
          <w:sz w:val="24"/>
          <w:szCs w:val="24"/>
        </w:rPr>
        <w:t>t</w:t>
      </w:r>
      <w:r w:rsidRPr="00313A0B">
        <w:rPr>
          <w:rFonts w:ascii="Arial Narrow" w:hAnsi="Arial Narrow"/>
          <w:sz w:val="24"/>
          <w:szCs w:val="24"/>
        </w:rPr>
        <w:t xml:space="preserve">he </w:t>
      </w:r>
      <w:r w:rsidRPr="00313A0B">
        <w:rPr>
          <w:rFonts w:ascii="Arial Narrow" w:hAnsi="Arial Narrow"/>
          <w:b/>
          <w:sz w:val="24"/>
          <w:szCs w:val="24"/>
        </w:rPr>
        <w:t>Livelihood Sovereignty Alliance</w:t>
      </w:r>
      <w:r w:rsidRPr="00313A0B">
        <w:rPr>
          <w:rFonts w:ascii="Arial Narrow" w:hAnsi="Arial Narrow"/>
          <w:sz w:val="24"/>
          <w:szCs w:val="24"/>
        </w:rPr>
        <w:t xml:space="preserve"> (</w:t>
      </w:r>
      <w:r w:rsidRPr="00313A0B">
        <w:rPr>
          <w:rFonts w:ascii="Arial Narrow" w:hAnsi="Arial Narrow"/>
          <w:b/>
          <w:sz w:val="24"/>
          <w:szCs w:val="24"/>
        </w:rPr>
        <w:t>LISO)</w:t>
      </w:r>
      <w:r w:rsidRPr="00313A0B">
        <w:rPr>
          <w:rFonts w:ascii="Arial Narrow" w:hAnsi="Arial Narrow"/>
          <w:sz w:val="24"/>
          <w:szCs w:val="24"/>
        </w:rPr>
        <w:t xml:space="preserve"> </w:t>
      </w:r>
      <w:r w:rsidR="00646DEF" w:rsidRPr="00313A0B">
        <w:rPr>
          <w:rFonts w:ascii="Arial Narrow" w:hAnsi="Arial Narrow"/>
          <w:sz w:val="24"/>
          <w:szCs w:val="24"/>
        </w:rPr>
        <w:t>of</w:t>
      </w:r>
      <w:r w:rsidRPr="00313A0B">
        <w:rPr>
          <w:rFonts w:ascii="Arial Narrow" w:hAnsi="Arial Narrow"/>
          <w:sz w:val="24"/>
          <w:szCs w:val="24"/>
        </w:rPr>
        <w:t xml:space="preserve"> the Mekong region</w:t>
      </w:r>
      <w:r w:rsidR="00646DEF" w:rsidRPr="00313A0B">
        <w:rPr>
          <w:rFonts w:ascii="Arial Narrow" w:hAnsi="Arial Narrow"/>
          <w:sz w:val="24"/>
          <w:szCs w:val="24"/>
        </w:rPr>
        <w:t>,</w:t>
      </w:r>
      <w:r w:rsidRPr="00313A0B">
        <w:rPr>
          <w:rFonts w:ascii="Arial Narrow" w:hAnsi="Arial Narrow"/>
          <w:sz w:val="24"/>
          <w:szCs w:val="24"/>
        </w:rPr>
        <w:t xml:space="preserve"> </w:t>
      </w:r>
      <w:r w:rsidR="003730B9" w:rsidRPr="00313A0B">
        <w:rPr>
          <w:rFonts w:ascii="Arial Narrow" w:hAnsi="Arial Narrow"/>
          <w:b/>
          <w:bCs/>
          <w:sz w:val="24"/>
          <w:szCs w:val="24"/>
        </w:rPr>
        <w:t>The</w:t>
      </w:r>
      <w:r w:rsidRPr="00313A0B">
        <w:rPr>
          <w:rFonts w:ascii="Arial Narrow" w:hAnsi="Arial Narrow"/>
          <w:b/>
          <w:sz w:val="24"/>
          <w:szCs w:val="24"/>
        </w:rPr>
        <w:t xml:space="preserve"> Gross National Happiness Centre</w:t>
      </w:r>
      <w:r w:rsidRPr="00313A0B">
        <w:rPr>
          <w:rFonts w:ascii="Arial Narrow" w:hAnsi="Arial Narrow"/>
          <w:sz w:val="24"/>
          <w:szCs w:val="24"/>
        </w:rPr>
        <w:t xml:space="preserve"> </w:t>
      </w:r>
      <w:r w:rsidR="00646DEF" w:rsidRPr="00313A0B">
        <w:rPr>
          <w:rFonts w:ascii="Arial Narrow" w:hAnsi="Arial Narrow"/>
          <w:sz w:val="24"/>
          <w:szCs w:val="24"/>
        </w:rPr>
        <w:t xml:space="preserve">of </w:t>
      </w:r>
      <w:r w:rsidRPr="00313A0B">
        <w:rPr>
          <w:rFonts w:ascii="Arial Narrow" w:hAnsi="Arial Narrow"/>
          <w:sz w:val="24"/>
          <w:szCs w:val="24"/>
        </w:rPr>
        <w:t xml:space="preserve">Bhutan, </w:t>
      </w:r>
      <w:r w:rsidR="00646DEF" w:rsidRPr="00313A0B">
        <w:rPr>
          <w:rFonts w:ascii="Arial Narrow" w:hAnsi="Arial Narrow"/>
          <w:sz w:val="24"/>
          <w:szCs w:val="24"/>
        </w:rPr>
        <w:t xml:space="preserve">the </w:t>
      </w:r>
      <w:r w:rsidR="00646DEF" w:rsidRPr="00313A0B">
        <w:rPr>
          <w:rFonts w:ascii="Arial Narrow" w:hAnsi="Arial Narrow"/>
          <w:b/>
          <w:bCs/>
          <w:sz w:val="24"/>
          <w:szCs w:val="24"/>
        </w:rPr>
        <w:t>Buen Vivir</w:t>
      </w:r>
      <w:r w:rsidR="00646DEF" w:rsidRPr="00313A0B">
        <w:rPr>
          <w:rFonts w:ascii="Arial Narrow" w:hAnsi="Arial Narrow"/>
          <w:sz w:val="24"/>
          <w:szCs w:val="24"/>
        </w:rPr>
        <w:t xml:space="preserve"> (good Living) initiative in Latin America, and the </w:t>
      </w:r>
      <w:r w:rsidR="00646DEF" w:rsidRPr="00313A0B">
        <w:rPr>
          <w:rFonts w:ascii="Arial Narrow" w:hAnsi="Arial Narrow"/>
          <w:b/>
          <w:bCs/>
          <w:sz w:val="24"/>
          <w:szCs w:val="24"/>
        </w:rPr>
        <w:t xml:space="preserve">Self-reliance </w:t>
      </w:r>
      <w:r w:rsidR="00646DEF" w:rsidRPr="00313A0B">
        <w:rPr>
          <w:rFonts w:ascii="Arial Narrow" w:hAnsi="Arial Narrow"/>
          <w:sz w:val="24"/>
          <w:szCs w:val="24"/>
        </w:rPr>
        <w:t xml:space="preserve">movement in Oceania, </w:t>
      </w:r>
      <w:r w:rsidRPr="00313A0B">
        <w:rPr>
          <w:rFonts w:ascii="Arial Narrow" w:hAnsi="Arial Narrow"/>
          <w:sz w:val="24"/>
          <w:szCs w:val="24"/>
        </w:rPr>
        <w:t xml:space="preserve">with the aim of expanding an understanding among people of the nature and linkages between </w:t>
      </w:r>
      <w:r w:rsidR="00646DEF" w:rsidRPr="00313A0B">
        <w:rPr>
          <w:rFonts w:ascii="Arial Narrow" w:hAnsi="Arial Narrow"/>
          <w:sz w:val="24"/>
          <w:szCs w:val="24"/>
        </w:rPr>
        <w:t xml:space="preserve">different initiative </w:t>
      </w:r>
      <w:r w:rsidR="00646DEF" w:rsidRPr="00313A0B">
        <w:rPr>
          <w:rFonts w:ascii="Arial Narrow" w:hAnsi="Arial Narrow"/>
          <w:sz w:val="24"/>
          <w:szCs w:val="24"/>
        </w:rPr>
        <w:lastRenderedPageBreak/>
        <w:t xml:space="preserve">throughout the world toward </w:t>
      </w:r>
      <w:r w:rsidRPr="00313A0B">
        <w:rPr>
          <w:rFonts w:ascii="Arial Narrow" w:hAnsi="Arial Narrow"/>
          <w:sz w:val="24"/>
          <w:szCs w:val="24"/>
        </w:rPr>
        <w:t>an alternative approach to human developmen</w:t>
      </w:r>
      <w:r w:rsidR="008E2CC0">
        <w:rPr>
          <w:rFonts w:ascii="Arial Narrow" w:hAnsi="Arial Narrow"/>
          <w:sz w:val="24"/>
          <w:szCs w:val="24"/>
        </w:rPr>
        <w:t xml:space="preserve">t for communities and nations. </w:t>
      </w:r>
      <w:r w:rsidRPr="00313A0B">
        <w:rPr>
          <w:rFonts w:ascii="Arial Narrow" w:hAnsi="Arial Narrow"/>
          <w:sz w:val="24"/>
          <w:szCs w:val="24"/>
        </w:rPr>
        <w:t xml:space="preserve">Thus, it seeks to contribute to bringing about changing in the understanding and attitudes </w:t>
      </w:r>
      <w:r w:rsidR="00646DEF" w:rsidRPr="00313A0B">
        <w:rPr>
          <w:rFonts w:ascii="Arial Narrow" w:hAnsi="Arial Narrow"/>
          <w:sz w:val="24"/>
          <w:szCs w:val="24"/>
        </w:rPr>
        <w:t xml:space="preserve">of </w:t>
      </w:r>
      <w:r w:rsidRPr="00313A0B">
        <w:rPr>
          <w:rFonts w:ascii="Arial Narrow" w:hAnsi="Arial Narrow"/>
          <w:sz w:val="24"/>
          <w:szCs w:val="24"/>
        </w:rPr>
        <w:t xml:space="preserve">decision takers in development across the world. </w:t>
      </w:r>
    </w:p>
    <w:bookmarkEnd w:id="0"/>
    <w:p w:rsidR="0063070C" w:rsidRPr="00313A0B" w:rsidRDefault="0063070C" w:rsidP="006B6BB3">
      <w:pPr>
        <w:spacing w:line="240" w:lineRule="auto"/>
        <w:rPr>
          <w:rFonts w:ascii="Arial Narrow" w:hAnsi="Arial Narrow" w:cs="Arial"/>
          <w:b/>
          <w:sz w:val="24"/>
          <w:szCs w:val="24"/>
          <w:lang w:val="en-US"/>
        </w:rPr>
      </w:pPr>
      <w:r w:rsidRPr="00313A0B">
        <w:rPr>
          <w:rFonts w:ascii="Arial Narrow" w:hAnsi="Arial Narrow" w:cs="Arial"/>
          <w:b/>
          <w:sz w:val="24"/>
          <w:szCs w:val="24"/>
          <w:lang w:val="en-US"/>
        </w:rPr>
        <w:t>Objectives</w:t>
      </w:r>
    </w:p>
    <w:p w:rsidR="0063070C" w:rsidRPr="00313A0B" w:rsidRDefault="0063070C" w:rsidP="006B6BB3">
      <w:pPr>
        <w:numPr>
          <w:ilvl w:val="0"/>
          <w:numId w:val="2"/>
        </w:numPr>
        <w:spacing w:after="200" w:line="240" w:lineRule="auto"/>
        <w:rPr>
          <w:rFonts w:ascii="Arial Narrow" w:hAnsi="Arial Narrow" w:cs="Arial"/>
          <w:i/>
          <w:sz w:val="24"/>
          <w:szCs w:val="24"/>
          <w:lang w:val="en-US"/>
        </w:rPr>
      </w:pPr>
      <w:r w:rsidRPr="00313A0B">
        <w:rPr>
          <w:rFonts w:ascii="Arial Narrow" w:hAnsi="Arial Narrow" w:cs="Arial"/>
          <w:i/>
          <w:sz w:val="24"/>
          <w:szCs w:val="24"/>
          <w:lang w:val="en-US"/>
        </w:rPr>
        <w:t xml:space="preserve">To provide an international platform for networking between North and South to develop common values and understandings based on </w:t>
      </w:r>
      <w:r w:rsidRPr="00313A0B">
        <w:rPr>
          <w:rFonts w:ascii="Arial Narrow" w:hAnsi="Arial Narrow" w:cs="Arial"/>
          <w:b/>
          <w:i/>
          <w:sz w:val="24"/>
          <w:szCs w:val="24"/>
          <w:lang w:val="en-US"/>
        </w:rPr>
        <w:t>G</w:t>
      </w:r>
      <w:r w:rsidR="003730B9" w:rsidRPr="00313A0B">
        <w:rPr>
          <w:rFonts w:ascii="Arial Narrow" w:hAnsi="Arial Narrow" w:cs="Arial"/>
          <w:b/>
          <w:i/>
          <w:sz w:val="24"/>
          <w:szCs w:val="24"/>
          <w:lang w:val="en-US"/>
        </w:rPr>
        <w:t>ross National Happiness</w:t>
      </w:r>
      <w:r w:rsidR="006B6BB3" w:rsidRPr="00313A0B">
        <w:rPr>
          <w:rFonts w:ascii="Arial Narrow" w:hAnsi="Arial Narrow" w:cs="Arial"/>
          <w:b/>
          <w:i/>
          <w:sz w:val="24"/>
          <w:szCs w:val="24"/>
          <w:lang w:val="en-US"/>
        </w:rPr>
        <w:t xml:space="preserve"> (GNH)</w:t>
      </w:r>
      <w:r w:rsidR="003730B9" w:rsidRPr="00313A0B">
        <w:rPr>
          <w:rFonts w:ascii="Arial Narrow" w:hAnsi="Arial Narrow" w:cs="Arial"/>
          <w:b/>
          <w:i/>
          <w:sz w:val="24"/>
          <w:szCs w:val="24"/>
          <w:lang w:val="en-US"/>
        </w:rPr>
        <w:t>,</w:t>
      </w:r>
      <w:r w:rsidRPr="00313A0B">
        <w:rPr>
          <w:rFonts w:ascii="Arial Narrow" w:hAnsi="Arial Narrow" w:cs="Arial"/>
          <w:i/>
          <w:sz w:val="24"/>
          <w:szCs w:val="24"/>
          <w:lang w:val="en-US"/>
        </w:rPr>
        <w:t xml:space="preserve"> </w:t>
      </w:r>
      <w:r w:rsidRPr="00313A0B">
        <w:rPr>
          <w:rFonts w:ascii="Arial Narrow" w:hAnsi="Arial Narrow" w:cs="Arial"/>
          <w:b/>
          <w:i/>
          <w:sz w:val="24"/>
          <w:szCs w:val="24"/>
          <w:lang w:val="en-US"/>
        </w:rPr>
        <w:t>Livelihood Sovereignty</w:t>
      </w:r>
      <w:r w:rsidR="006B6BB3" w:rsidRPr="00313A0B">
        <w:rPr>
          <w:rFonts w:ascii="Arial Narrow" w:hAnsi="Arial Narrow" w:cs="Arial"/>
          <w:b/>
          <w:i/>
          <w:sz w:val="24"/>
          <w:szCs w:val="24"/>
          <w:lang w:val="en-US"/>
        </w:rPr>
        <w:t xml:space="preserve"> (LISO)</w:t>
      </w:r>
      <w:r w:rsidR="003730B9" w:rsidRPr="00313A0B">
        <w:rPr>
          <w:rFonts w:ascii="Arial Narrow" w:hAnsi="Arial Narrow" w:cs="Arial"/>
          <w:i/>
          <w:sz w:val="24"/>
          <w:szCs w:val="24"/>
          <w:lang w:val="en-US"/>
        </w:rPr>
        <w:t xml:space="preserve">, </w:t>
      </w:r>
      <w:r w:rsidR="003730B9" w:rsidRPr="00313A0B">
        <w:rPr>
          <w:rFonts w:ascii="Arial Narrow" w:hAnsi="Arial Narrow" w:cs="Arial"/>
          <w:b/>
          <w:bCs/>
          <w:i/>
          <w:sz w:val="24"/>
          <w:szCs w:val="24"/>
          <w:lang w:val="en-US"/>
        </w:rPr>
        <w:t>Good Living</w:t>
      </w:r>
      <w:r w:rsidR="006B6BB3" w:rsidRPr="00313A0B">
        <w:rPr>
          <w:rFonts w:ascii="Arial Narrow" w:hAnsi="Arial Narrow" w:cs="Arial"/>
          <w:b/>
          <w:bCs/>
          <w:i/>
          <w:sz w:val="24"/>
          <w:szCs w:val="24"/>
          <w:lang w:val="en-US"/>
        </w:rPr>
        <w:t xml:space="preserve"> (GL)</w:t>
      </w:r>
      <w:r w:rsidR="003730B9" w:rsidRPr="00313A0B">
        <w:rPr>
          <w:rFonts w:ascii="Arial Narrow" w:hAnsi="Arial Narrow" w:cs="Arial"/>
          <w:b/>
          <w:bCs/>
          <w:i/>
          <w:sz w:val="24"/>
          <w:szCs w:val="24"/>
          <w:lang w:val="en-US"/>
        </w:rPr>
        <w:t>, and Self Reliance</w:t>
      </w:r>
      <w:r w:rsidR="006B6BB3" w:rsidRPr="00313A0B">
        <w:rPr>
          <w:rFonts w:ascii="Arial Narrow" w:hAnsi="Arial Narrow" w:cs="Arial"/>
          <w:b/>
          <w:bCs/>
          <w:i/>
          <w:sz w:val="24"/>
          <w:szCs w:val="24"/>
          <w:lang w:val="en-US"/>
        </w:rPr>
        <w:t xml:space="preserve"> (SR)</w:t>
      </w:r>
    </w:p>
    <w:p w:rsidR="0063070C" w:rsidRPr="00313A0B" w:rsidRDefault="0063070C" w:rsidP="006B6BB3">
      <w:pPr>
        <w:numPr>
          <w:ilvl w:val="0"/>
          <w:numId w:val="2"/>
        </w:numPr>
        <w:spacing w:after="200" w:line="240" w:lineRule="auto"/>
        <w:rPr>
          <w:rFonts w:ascii="Arial Narrow" w:hAnsi="Arial Narrow" w:cs="Arial"/>
          <w:i/>
          <w:sz w:val="24"/>
          <w:szCs w:val="24"/>
          <w:lang w:val="en-US"/>
        </w:rPr>
      </w:pPr>
      <w:r w:rsidRPr="00313A0B">
        <w:rPr>
          <w:rFonts w:ascii="Arial Narrow" w:hAnsi="Arial Narrow"/>
          <w:i/>
          <w:sz w:val="24"/>
          <w:szCs w:val="24"/>
          <w:lang w:val="en-US"/>
        </w:rPr>
        <w:t xml:space="preserve">To contribute to the existing discussions on new development paradigm to shift the wishes  for </w:t>
      </w:r>
      <w:r w:rsidR="003730B9" w:rsidRPr="00313A0B">
        <w:rPr>
          <w:rFonts w:ascii="Arial Narrow" w:hAnsi="Arial Narrow"/>
          <w:i/>
          <w:sz w:val="24"/>
          <w:szCs w:val="24"/>
          <w:lang w:val="en-US"/>
        </w:rPr>
        <w:t xml:space="preserve">development toward </w:t>
      </w:r>
      <w:r w:rsidRPr="00313A0B">
        <w:rPr>
          <w:rFonts w:ascii="Arial Narrow" w:hAnsi="Arial Narrow"/>
          <w:i/>
          <w:sz w:val="24"/>
          <w:szCs w:val="24"/>
          <w:lang w:val="en-US"/>
        </w:rPr>
        <w:t>‘</w:t>
      </w:r>
      <w:r w:rsidRPr="00313A0B">
        <w:rPr>
          <w:rFonts w:ascii="Arial Narrow" w:hAnsi="Arial Narrow"/>
          <w:i/>
          <w:sz w:val="24"/>
          <w:szCs w:val="24"/>
        </w:rPr>
        <w:t xml:space="preserve">development of the kind that would strengthen our sovereignty and give to our people the ability to pursue and fulfil their innermost yearning’  (Jigmi Y. Thinley 2013) </w:t>
      </w:r>
    </w:p>
    <w:p w:rsidR="0063070C" w:rsidRPr="00313A0B" w:rsidRDefault="0063070C" w:rsidP="006B6BB3">
      <w:pPr>
        <w:spacing w:line="240" w:lineRule="auto"/>
        <w:jc w:val="both"/>
        <w:rPr>
          <w:rFonts w:ascii="Arial Narrow" w:hAnsi="Arial Narrow"/>
          <w:b/>
          <w:sz w:val="24"/>
          <w:szCs w:val="24"/>
        </w:rPr>
      </w:pPr>
      <w:r w:rsidRPr="00313A0B">
        <w:rPr>
          <w:rFonts w:ascii="Arial Narrow" w:hAnsi="Arial Narrow"/>
          <w:b/>
          <w:sz w:val="24"/>
          <w:szCs w:val="24"/>
        </w:rPr>
        <w:t>Key Actor who will be involved:</w:t>
      </w:r>
    </w:p>
    <w:p w:rsidR="0063070C" w:rsidRPr="00313A0B" w:rsidRDefault="0063070C" w:rsidP="006B6BB3">
      <w:pPr>
        <w:numPr>
          <w:ilvl w:val="0"/>
          <w:numId w:val="1"/>
        </w:numPr>
        <w:spacing w:after="200" w:line="240" w:lineRule="auto"/>
        <w:jc w:val="both"/>
        <w:rPr>
          <w:rFonts w:ascii="Arial Narrow" w:hAnsi="Arial Narrow"/>
          <w:sz w:val="24"/>
          <w:szCs w:val="24"/>
        </w:rPr>
      </w:pPr>
      <w:r w:rsidRPr="00313A0B">
        <w:rPr>
          <w:rFonts w:ascii="Arial Narrow" w:hAnsi="Arial Narrow"/>
          <w:sz w:val="24"/>
          <w:szCs w:val="24"/>
        </w:rPr>
        <w:t xml:space="preserve">Traditional elders </w:t>
      </w:r>
    </w:p>
    <w:p w:rsidR="0063070C" w:rsidRPr="00313A0B" w:rsidRDefault="0063070C" w:rsidP="006B6BB3">
      <w:pPr>
        <w:numPr>
          <w:ilvl w:val="0"/>
          <w:numId w:val="1"/>
        </w:numPr>
        <w:spacing w:after="200" w:line="240" w:lineRule="auto"/>
        <w:jc w:val="both"/>
        <w:rPr>
          <w:rFonts w:ascii="Arial Narrow" w:hAnsi="Arial Narrow"/>
          <w:sz w:val="24"/>
          <w:szCs w:val="24"/>
        </w:rPr>
      </w:pPr>
      <w:r w:rsidRPr="00313A0B">
        <w:rPr>
          <w:rFonts w:ascii="Arial Narrow" w:hAnsi="Arial Narrow"/>
          <w:sz w:val="24"/>
          <w:szCs w:val="24"/>
        </w:rPr>
        <w:t>Young indigenous minority leaders ;</w:t>
      </w:r>
    </w:p>
    <w:p w:rsidR="0063070C" w:rsidRPr="00313A0B" w:rsidRDefault="0063070C" w:rsidP="006B6BB3">
      <w:pPr>
        <w:numPr>
          <w:ilvl w:val="0"/>
          <w:numId w:val="1"/>
        </w:numPr>
        <w:spacing w:after="200" w:line="240" w:lineRule="auto"/>
        <w:jc w:val="both"/>
        <w:rPr>
          <w:rFonts w:ascii="Arial Narrow" w:hAnsi="Arial Narrow" w:cs="Arial"/>
          <w:sz w:val="24"/>
          <w:szCs w:val="24"/>
        </w:rPr>
      </w:pPr>
      <w:r w:rsidRPr="00313A0B">
        <w:rPr>
          <w:rFonts w:ascii="Arial Narrow" w:hAnsi="Arial Narrow" w:cs="Arial"/>
          <w:sz w:val="24"/>
          <w:szCs w:val="24"/>
          <w:lang w:val="en-US"/>
        </w:rPr>
        <w:t>Civil society activists engaged with indigenous minority rights;</w:t>
      </w:r>
    </w:p>
    <w:p w:rsidR="0063070C" w:rsidRPr="00313A0B" w:rsidRDefault="0063070C" w:rsidP="006B6BB3">
      <w:pPr>
        <w:numPr>
          <w:ilvl w:val="0"/>
          <w:numId w:val="1"/>
        </w:numPr>
        <w:spacing w:after="200" w:line="240" w:lineRule="auto"/>
        <w:jc w:val="both"/>
        <w:rPr>
          <w:rFonts w:ascii="Arial Narrow" w:hAnsi="Arial Narrow" w:cs="Arial"/>
          <w:sz w:val="24"/>
          <w:szCs w:val="24"/>
        </w:rPr>
      </w:pPr>
      <w:r w:rsidRPr="00313A0B">
        <w:rPr>
          <w:rFonts w:ascii="Arial Narrow" w:hAnsi="Arial Narrow"/>
          <w:sz w:val="24"/>
          <w:szCs w:val="24"/>
        </w:rPr>
        <w:t xml:space="preserve">Intellectual activists with backgrounds in social, political and ecological anthropology and people’s rights based approaches, who are concerned with </w:t>
      </w:r>
      <w:r w:rsidRPr="00313A0B">
        <w:rPr>
          <w:rFonts w:ascii="Arial Narrow" w:hAnsi="Arial Narrow" w:cs="Arial"/>
          <w:sz w:val="24"/>
          <w:szCs w:val="24"/>
          <w:lang w:val="en-US"/>
        </w:rPr>
        <w:t>indigenous minority rights;</w:t>
      </w:r>
    </w:p>
    <w:p w:rsidR="0063070C" w:rsidRPr="00313A0B" w:rsidRDefault="0063070C" w:rsidP="006B6BB3">
      <w:pPr>
        <w:numPr>
          <w:ilvl w:val="0"/>
          <w:numId w:val="1"/>
        </w:numPr>
        <w:spacing w:after="200" w:line="240" w:lineRule="auto"/>
        <w:jc w:val="both"/>
        <w:rPr>
          <w:rFonts w:ascii="Arial Narrow" w:hAnsi="Arial Narrow" w:cs="Arial"/>
          <w:sz w:val="24"/>
          <w:szCs w:val="24"/>
        </w:rPr>
      </w:pPr>
      <w:r w:rsidRPr="00313A0B">
        <w:rPr>
          <w:rFonts w:ascii="Arial Narrow" w:hAnsi="Arial Narrow" w:cs="Arial"/>
          <w:sz w:val="24"/>
          <w:szCs w:val="24"/>
          <w:lang w:val="en-US"/>
        </w:rPr>
        <w:t>Media who focus on indigenous minority rights and for funding agencies worldwide;</w:t>
      </w:r>
    </w:p>
    <w:p w:rsidR="0063070C" w:rsidRPr="00313A0B" w:rsidRDefault="0063070C" w:rsidP="006B6BB3">
      <w:pPr>
        <w:numPr>
          <w:ilvl w:val="0"/>
          <w:numId w:val="1"/>
        </w:numPr>
        <w:spacing w:after="200" w:line="240" w:lineRule="auto"/>
        <w:jc w:val="both"/>
        <w:rPr>
          <w:rFonts w:ascii="Arial Narrow" w:hAnsi="Arial Narrow" w:cs="Arial"/>
          <w:sz w:val="24"/>
          <w:szCs w:val="24"/>
        </w:rPr>
      </w:pPr>
      <w:r w:rsidRPr="00313A0B">
        <w:rPr>
          <w:rFonts w:ascii="Arial Narrow" w:hAnsi="Arial Narrow" w:cs="Arial"/>
          <w:sz w:val="24"/>
          <w:szCs w:val="24"/>
          <w:lang w:val="en-US"/>
        </w:rPr>
        <w:t xml:space="preserve">Policy makers who have an open attitude towards alternative development approaches. </w:t>
      </w:r>
    </w:p>
    <w:p w:rsidR="0063070C" w:rsidRPr="00313A0B" w:rsidRDefault="0063070C" w:rsidP="006B6BB3">
      <w:pPr>
        <w:spacing w:line="240" w:lineRule="auto"/>
        <w:jc w:val="both"/>
        <w:rPr>
          <w:rFonts w:ascii="Arial Narrow" w:hAnsi="Arial Narrow" w:cs="Arial"/>
          <w:b/>
          <w:sz w:val="24"/>
          <w:szCs w:val="24"/>
          <w:lang w:val="en-US"/>
        </w:rPr>
      </w:pPr>
      <w:r w:rsidRPr="00313A0B">
        <w:rPr>
          <w:rFonts w:ascii="Arial Narrow" w:hAnsi="Arial Narrow" w:cs="Arial"/>
          <w:b/>
          <w:sz w:val="24"/>
          <w:szCs w:val="24"/>
          <w:lang w:val="en-US"/>
        </w:rPr>
        <w:t>Themes of concern</w:t>
      </w:r>
    </w:p>
    <w:p w:rsidR="0063070C" w:rsidRPr="00313A0B" w:rsidRDefault="0063070C" w:rsidP="006B6BB3">
      <w:pPr>
        <w:numPr>
          <w:ilvl w:val="0"/>
          <w:numId w:val="4"/>
        </w:numPr>
        <w:spacing w:after="200" w:line="240" w:lineRule="auto"/>
        <w:jc w:val="both"/>
        <w:rPr>
          <w:rFonts w:ascii="Arial Narrow" w:hAnsi="Arial Narrow" w:cs="Arial"/>
          <w:sz w:val="24"/>
          <w:szCs w:val="24"/>
          <w:lang w:val="en-US"/>
        </w:rPr>
      </w:pPr>
      <w:r w:rsidRPr="00313A0B">
        <w:rPr>
          <w:rFonts w:ascii="Arial Narrow" w:hAnsi="Arial Narrow" w:cs="Arial"/>
          <w:sz w:val="24"/>
          <w:szCs w:val="24"/>
          <w:lang w:val="en-US"/>
        </w:rPr>
        <w:t xml:space="preserve">The meaning, visions, aims and application of </w:t>
      </w:r>
      <w:r w:rsidRPr="00313A0B">
        <w:rPr>
          <w:rFonts w:ascii="Arial Narrow" w:hAnsi="Arial Narrow" w:cs="Arial"/>
          <w:b/>
          <w:sz w:val="24"/>
          <w:szCs w:val="24"/>
          <w:lang w:val="en-US"/>
        </w:rPr>
        <w:t>GNH</w:t>
      </w:r>
      <w:r w:rsidR="000067BD" w:rsidRPr="00313A0B">
        <w:rPr>
          <w:rFonts w:ascii="Arial Narrow" w:hAnsi="Arial Narrow" w:cs="Arial"/>
          <w:b/>
          <w:sz w:val="24"/>
          <w:szCs w:val="24"/>
          <w:lang w:val="en-US"/>
        </w:rPr>
        <w:t>,</w:t>
      </w:r>
      <w:r w:rsidRPr="00313A0B">
        <w:rPr>
          <w:rFonts w:ascii="Arial Narrow" w:hAnsi="Arial Narrow" w:cs="Arial"/>
          <w:b/>
          <w:sz w:val="24"/>
          <w:szCs w:val="24"/>
          <w:lang w:val="en-US"/>
        </w:rPr>
        <w:t xml:space="preserve"> LISO</w:t>
      </w:r>
      <w:r w:rsidR="000067BD" w:rsidRPr="00313A0B">
        <w:rPr>
          <w:rFonts w:ascii="Arial Narrow" w:hAnsi="Arial Narrow" w:cs="Arial"/>
          <w:b/>
          <w:sz w:val="24"/>
          <w:szCs w:val="24"/>
          <w:lang w:val="en-US"/>
        </w:rPr>
        <w:t>, GL</w:t>
      </w:r>
      <w:r w:rsidR="000067BD" w:rsidRPr="00313A0B">
        <w:rPr>
          <w:rFonts w:ascii="Arial Narrow" w:hAnsi="Arial Narrow" w:cs="Arial"/>
          <w:sz w:val="24"/>
          <w:szCs w:val="24"/>
          <w:lang w:val="en-US"/>
        </w:rPr>
        <w:t xml:space="preserve">, and </w:t>
      </w:r>
      <w:r w:rsidR="006B6BB3" w:rsidRPr="00313A0B">
        <w:rPr>
          <w:rFonts w:ascii="Arial Narrow" w:hAnsi="Arial Narrow" w:cs="Arial"/>
          <w:b/>
          <w:sz w:val="24"/>
          <w:szCs w:val="24"/>
          <w:lang w:val="en-US"/>
        </w:rPr>
        <w:t>SR</w:t>
      </w:r>
      <w:r w:rsidRPr="00313A0B">
        <w:rPr>
          <w:rFonts w:ascii="Arial Narrow" w:hAnsi="Arial Narrow" w:cs="Arial"/>
          <w:b/>
          <w:sz w:val="24"/>
          <w:szCs w:val="24"/>
          <w:lang w:val="en-US"/>
        </w:rPr>
        <w:t>:</w:t>
      </w:r>
      <w:r w:rsidRPr="00313A0B">
        <w:rPr>
          <w:rFonts w:ascii="Arial Narrow" w:hAnsi="Arial Narrow" w:cs="Arial"/>
          <w:sz w:val="24"/>
          <w:szCs w:val="24"/>
          <w:lang w:val="en-US"/>
        </w:rPr>
        <w:t xml:space="preserve"> their commonalities, differences and complementarities;</w:t>
      </w:r>
    </w:p>
    <w:p w:rsidR="0063070C" w:rsidRPr="00313A0B" w:rsidRDefault="0063070C" w:rsidP="006B6BB3">
      <w:pPr>
        <w:numPr>
          <w:ilvl w:val="0"/>
          <w:numId w:val="4"/>
        </w:numPr>
        <w:spacing w:after="200" w:line="240" w:lineRule="auto"/>
        <w:jc w:val="both"/>
        <w:rPr>
          <w:rFonts w:ascii="Arial Narrow" w:hAnsi="Arial Narrow" w:cs="Arial"/>
          <w:sz w:val="24"/>
          <w:szCs w:val="24"/>
          <w:lang w:val="en-US"/>
        </w:rPr>
      </w:pPr>
      <w:r w:rsidRPr="00313A0B">
        <w:rPr>
          <w:rFonts w:ascii="Arial Narrow" w:hAnsi="Arial Narrow" w:cs="Arial"/>
          <w:sz w:val="24"/>
          <w:szCs w:val="24"/>
          <w:lang w:val="en-US"/>
        </w:rPr>
        <w:t xml:space="preserve">Examples of how </w:t>
      </w:r>
      <w:r w:rsidRPr="00313A0B">
        <w:rPr>
          <w:rFonts w:ascii="Arial Narrow" w:hAnsi="Arial Narrow" w:cs="Arial"/>
          <w:b/>
          <w:sz w:val="24"/>
          <w:szCs w:val="24"/>
          <w:lang w:val="en-US"/>
        </w:rPr>
        <w:t>GNH</w:t>
      </w:r>
      <w:r w:rsidR="000067BD" w:rsidRPr="00313A0B">
        <w:rPr>
          <w:rFonts w:ascii="Arial Narrow" w:hAnsi="Arial Narrow" w:cs="Arial"/>
          <w:b/>
          <w:sz w:val="24"/>
          <w:szCs w:val="24"/>
          <w:lang w:val="en-US"/>
        </w:rPr>
        <w:t>,</w:t>
      </w:r>
      <w:r w:rsidRPr="00313A0B">
        <w:rPr>
          <w:rFonts w:ascii="Arial Narrow" w:hAnsi="Arial Narrow" w:cs="Arial"/>
          <w:b/>
          <w:sz w:val="24"/>
          <w:szCs w:val="24"/>
          <w:lang w:val="en-US"/>
        </w:rPr>
        <w:t xml:space="preserve"> LISO</w:t>
      </w:r>
      <w:r w:rsidR="000067BD" w:rsidRPr="00313A0B">
        <w:rPr>
          <w:rFonts w:ascii="Arial Narrow" w:hAnsi="Arial Narrow" w:cs="Arial"/>
          <w:b/>
          <w:sz w:val="24"/>
          <w:szCs w:val="24"/>
          <w:lang w:val="en-US"/>
        </w:rPr>
        <w:t>, GL</w:t>
      </w:r>
      <w:r w:rsidR="000067BD" w:rsidRPr="00313A0B">
        <w:rPr>
          <w:rFonts w:ascii="Arial Narrow" w:hAnsi="Arial Narrow" w:cs="Arial"/>
          <w:sz w:val="24"/>
          <w:szCs w:val="24"/>
          <w:lang w:val="en-US"/>
        </w:rPr>
        <w:t xml:space="preserve"> and </w:t>
      </w:r>
      <w:r w:rsidR="000067BD" w:rsidRPr="00313A0B">
        <w:rPr>
          <w:rFonts w:ascii="Arial Narrow" w:hAnsi="Arial Narrow" w:cs="Arial"/>
          <w:b/>
          <w:sz w:val="24"/>
          <w:szCs w:val="24"/>
          <w:lang w:val="en-US"/>
        </w:rPr>
        <w:t>SR</w:t>
      </w:r>
      <w:r w:rsidRPr="00313A0B">
        <w:rPr>
          <w:rFonts w:ascii="Arial Narrow" w:hAnsi="Arial Narrow" w:cs="Arial"/>
          <w:sz w:val="24"/>
          <w:szCs w:val="24"/>
          <w:lang w:val="en-US"/>
        </w:rPr>
        <w:t xml:space="preserve"> have been applied in practice at the local and at higher levels, i.e. community and national levels;</w:t>
      </w:r>
    </w:p>
    <w:p w:rsidR="0063070C" w:rsidRPr="00313A0B" w:rsidRDefault="0063070C" w:rsidP="006B6BB3">
      <w:pPr>
        <w:numPr>
          <w:ilvl w:val="0"/>
          <w:numId w:val="4"/>
        </w:numPr>
        <w:spacing w:after="200" w:line="240" w:lineRule="auto"/>
        <w:jc w:val="both"/>
        <w:rPr>
          <w:rFonts w:ascii="Arial Narrow" w:hAnsi="Arial Narrow" w:cs="Arial"/>
          <w:sz w:val="24"/>
          <w:szCs w:val="24"/>
          <w:lang w:val="en-US"/>
        </w:rPr>
      </w:pPr>
      <w:r w:rsidRPr="00313A0B">
        <w:rPr>
          <w:rFonts w:ascii="Arial Narrow" w:hAnsi="Arial Narrow" w:cs="Arial"/>
          <w:sz w:val="24"/>
          <w:szCs w:val="24"/>
          <w:lang w:val="en-US"/>
        </w:rPr>
        <w:t xml:space="preserve">The difficulties encountered in applying this approach; obstacles and challenges to applying these approaches more widely (i.e. at higher levels, </w:t>
      </w:r>
      <w:r w:rsidR="000067BD" w:rsidRPr="00313A0B">
        <w:rPr>
          <w:rFonts w:ascii="Arial Narrow" w:hAnsi="Arial Narrow" w:cs="Arial"/>
          <w:sz w:val="24"/>
          <w:szCs w:val="24"/>
          <w:lang w:val="en-US"/>
        </w:rPr>
        <w:t>e.g.</w:t>
      </w:r>
      <w:r w:rsidRPr="00313A0B">
        <w:rPr>
          <w:rFonts w:ascii="Arial Narrow" w:hAnsi="Arial Narrow" w:cs="Arial"/>
          <w:sz w:val="24"/>
          <w:szCs w:val="24"/>
          <w:lang w:val="en-US"/>
        </w:rPr>
        <w:t xml:space="preserve"> nationally, and in other countries); the gaps that need to be addressed when applying the approach at different levels?</w:t>
      </w:r>
    </w:p>
    <w:p w:rsidR="0063070C" w:rsidRPr="00313A0B" w:rsidRDefault="0063070C" w:rsidP="006B6BB3">
      <w:pPr>
        <w:numPr>
          <w:ilvl w:val="0"/>
          <w:numId w:val="4"/>
        </w:numPr>
        <w:spacing w:after="200" w:line="240" w:lineRule="auto"/>
        <w:jc w:val="both"/>
        <w:rPr>
          <w:rFonts w:ascii="Arial Narrow" w:hAnsi="Arial Narrow" w:cs="Arial"/>
          <w:sz w:val="24"/>
          <w:szCs w:val="24"/>
          <w:lang w:val="en-US"/>
        </w:rPr>
      </w:pPr>
      <w:r w:rsidRPr="00313A0B">
        <w:rPr>
          <w:rFonts w:ascii="Arial Narrow" w:hAnsi="Arial Narrow" w:cs="Arial"/>
          <w:sz w:val="24"/>
          <w:szCs w:val="24"/>
          <w:lang w:val="en-US"/>
        </w:rPr>
        <w:t xml:space="preserve">How to make </w:t>
      </w:r>
      <w:r w:rsidRPr="00313A0B">
        <w:rPr>
          <w:rFonts w:ascii="Arial Narrow" w:hAnsi="Arial Narrow" w:cs="Arial"/>
          <w:b/>
          <w:sz w:val="24"/>
          <w:szCs w:val="24"/>
          <w:lang w:val="en-US"/>
        </w:rPr>
        <w:t>GNH</w:t>
      </w:r>
      <w:r w:rsidR="000067BD" w:rsidRPr="00313A0B">
        <w:rPr>
          <w:rFonts w:ascii="Arial Narrow" w:hAnsi="Arial Narrow" w:cs="Arial"/>
          <w:b/>
          <w:sz w:val="24"/>
          <w:szCs w:val="24"/>
          <w:lang w:val="en-US"/>
        </w:rPr>
        <w:t xml:space="preserve">, </w:t>
      </w:r>
      <w:r w:rsidRPr="00313A0B">
        <w:rPr>
          <w:rFonts w:ascii="Arial Narrow" w:hAnsi="Arial Narrow" w:cs="Arial"/>
          <w:b/>
          <w:sz w:val="24"/>
          <w:szCs w:val="24"/>
          <w:lang w:val="en-US"/>
        </w:rPr>
        <w:t>LISO</w:t>
      </w:r>
      <w:r w:rsidR="000067BD" w:rsidRPr="00313A0B">
        <w:rPr>
          <w:rFonts w:ascii="Arial Narrow" w:hAnsi="Arial Narrow" w:cs="Arial"/>
          <w:b/>
          <w:sz w:val="24"/>
          <w:szCs w:val="24"/>
          <w:lang w:val="en-US"/>
        </w:rPr>
        <w:t>, GL</w:t>
      </w:r>
      <w:r w:rsidR="000067BD" w:rsidRPr="00313A0B">
        <w:rPr>
          <w:rFonts w:ascii="Arial Narrow" w:hAnsi="Arial Narrow" w:cs="Arial"/>
          <w:sz w:val="24"/>
          <w:szCs w:val="24"/>
          <w:lang w:val="en-US"/>
        </w:rPr>
        <w:t xml:space="preserve"> and </w:t>
      </w:r>
      <w:r w:rsidR="000067BD" w:rsidRPr="00313A0B">
        <w:rPr>
          <w:rFonts w:ascii="Arial Narrow" w:hAnsi="Arial Narrow" w:cs="Arial"/>
          <w:b/>
          <w:sz w:val="24"/>
          <w:szCs w:val="24"/>
          <w:lang w:val="en-US"/>
        </w:rPr>
        <w:t>SR</w:t>
      </w:r>
      <w:r w:rsidRPr="00313A0B">
        <w:rPr>
          <w:rFonts w:ascii="Arial Narrow" w:hAnsi="Arial Narrow" w:cs="Arial"/>
          <w:sz w:val="24"/>
          <w:szCs w:val="24"/>
          <w:lang w:val="en-US"/>
        </w:rPr>
        <w:t xml:space="preserve"> happen: the key conditions and key elements for a successful application of the </w:t>
      </w:r>
      <w:r w:rsidRPr="00313A0B">
        <w:rPr>
          <w:rFonts w:ascii="Arial Narrow" w:hAnsi="Arial Narrow" w:cs="Arial"/>
          <w:b/>
          <w:sz w:val="24"/>
          <w:szCs w:val="24"/>
          <w:lang w:val="en-US"/>
        </w:rPr>
        <w:t>GNH</w:t>
      </w:r>
      <w:r w:rsidR="000067BD" w:rsidRPr="00313A0B">
        <w:rPr>
          <w:rFonts w:ascii="Arial Narrow" w:hAnsi="Arial Narrow" w:cs="Arial"/>
          <w:b/>
          <w:sz w:val="24"/>
          <w:szCs w:val="24"/>
          <w:lang w:val="en-US"/>
        </w:rPr>
        <w:t>,</w:t>
      </w:r>
      <w:r w:rsidRPr="00313A0B">
        <w:rPr>
          <w:rFonts w:ascii="Arial Narrow" w:hAnsi="Arial Narrow" w:cs="Arial"/>
          <w:b/>
          <w:sz w:val="24"/>
          <w:szCs w:val="24"/>
          <w:lang w:val="en-US"/>
        </w:rPr>
        <w:t xml:space="preserve"> LISO</w:t>
      </w:r>
      <w:r w:rsidR="000067BD" w:rsidRPr="00313A0B">
        <w:rPr>
          <w:rFonts w:ascii="Arial Narrow" w:hAnsi="Arial Narrow" w:cs="Arial"/>
          <w:b/>
          <w:sz w:val="24"/>
          <w:szCs w:val="24"/>
          <w:lang w:val="en-US"/>
        </w:rPr>
        <w:t>, GL</w:t>
      </w:r>
      <w:r w:rsidR="000067BD" w:rsidRPr="00313A0B">
        <w:rPr>
          <w:rFonts w:ascii="Arial Narrow" w:hAnsi="Arial Narrow" w:cs="Arial"/>
          <w:sz w:val="24"/>
          <w:szCs w:val="24"/>
          <w:lang w:val="en-US"/>
        </w:rPr>
        <w:t xml:space="preserve"> and </w:t>
      </w:r>
      <w:r w:rsidR="000067BD" w:rsidRPr="00313A0B">
        <w:rPr>
          <w:rFonts w:ascii="Arial Narrow" w:hAnsi="Arial Narrow" w:cs="Arial"/>
          <w:b/>
          <w:sz w:val="24"/>
          <w:szCs w:val="24"/>
          <w:lang w:val="en-US"/>
        </w:rPr>
        <w:t>SR</w:t>
      </w:r>
      <w:r w:rsidRPr="00313A0B">
        <w:rPr>
          <w:rFonts w:ascii="Arial Narrow" w:hAnsi="Arial Narrow" w:cs="Arial"/>
          <w:sz w:val="24"/>
          <w:szCs w:val="24"/>
          <w:lang w:val="en-US"/>
        </w:rPr>
        <w:t xml:space="preserve"> approaches?</w:t>
      </w:r>
    </w:p>
    <w:p w:rsidR="0063070C" w:rsidRPr="00313A0B" w:rsidRDefault="0063070C" w:rsidP="006B6BB3">
      <w:pPr>
        <w:numPr>
          <w:ilvl w:val="0"/>
          <w:numId w:val="4"/>
        </w:numPr>
        <w:spacing w:after="200" w:line="240" w:lineRule="auto"/>
        <w:jc w:val="both"/>
        <w:rPr>
          <w:rFonts w:ascii="Arial Narrow" w:hAnsi="Arial Narrow" w:cs="Arial"/>
          <w:sz w:val="24"/>
          <w:szCs w:val="24"/>
          <w:lang w:val="en-US"/>
        </w:rPr>
      </w:pPr>
      <w:r w:rsidRPr="00313A0B">
        <w:rPr>
          <w:rFonts w:ascii="Arial Narrow" w:hAnsi="Arial Narrow" w:cs="Arial"/>
          <w:sz w:val="24"/>
          <w:szCs w:val="24"/>
          <w:lang w:val="en-US"/>
        </w:rPr>
        <w:t>Strategies for the global promotion of a re-orientation of human development in line with GNH</w:t>
      </w:r>
      <w:r w:rsidR="000067BD" w:rsidRPr="00313A0B">
        <w:rPr>
          <w:rFonts w:ascii="Arial Narrow" w:hAnsi="Arial Narrow" w:cs="Arial"/>
          <w:sz w:val="24"/>
          <w:szCs w:val="24"/>
          <w:lang w:val="en-US"/>
        </w:rPr>
        <w:t>, LISO, GL and SR</w:t>
      </w:r>
      <w:r w:rsidRPr="00313A0B">
        <w:rPr>
          <w:rFonts w:ascii="Arial Narrow" w:hAnsi="Arial Narrow" w:cs="Arial"/>
          <w:sz w:val="24"/>
          <w:szCs w:val="24"/>
          <w:lang w:val="en-US"/>
        </w:rPr>
        <w:t xml:space="preserve"> approaches.</w:t>
      </w:r>
    </w:p>
    <w:p w:rsidR="0063070C" w:rsidRPr="00313A0B" w:rsidRDefault="0063070C" w:rsidP="006B6BB3">
      <w:pPr>
        <w:spacing w:line="240" w:lineRule="auto"/>
        <w:jc w:val="both"/>
        <w:rPr>
          <w:rFonts w:ascii="Arial Narrow" w:hAnsi="Arial Narrow" w:cs="Arial"/>
          <w:sz w:val="24"/>
          <w:szCs w:val="24"/>
          <w:lang w:val="en-US"/>
        </w:rPr>
      </w:pPr>
      <w:r w:rsidRPr="00313A0B">
        <w:rPr>
          <w:rFonts w:ascii="Arial Narrow" w:hAnsi="Arial Narrow" w:cs="Arial"/>
          <w:b/>
          <w:sz w:val="24"/>
          <w:szCs w:val="24"/>
          <w:lang w:val="en-US"/>
        </w:rPr>
        <w:t>Expected outcomes from the conference</w:t>
      </w:r>
    </w:p>
    <w:p w:rsidR="0063070C" w:rsidRPr="00313A0B" w:rsidRDefault="0063070C" w:rsidP="006B6BB3">
      <w:pPr>
        <w:numPr>
          <w:ilvl w:val="0"/>
          <w:numId w:val="3"/>
        </w:numPr>
        <w:spacing w:after="120" w:line="240" w:lineRule="auto"/>
        <w:jc w:val="both"/>
        <w:rPr>
          <w:rFonts w:ascii="Arial Narrow" w:hAnsi="Arial Narrow" w:cs="Arial"/>
          <w:sz w:val="24"/>
          <w:szCs w:val="24"/>
          <w:lang w:val="en-US"/>
        </w:rPr>
      </w:pPr>
      <w:r w:rsidRPr="00313A0B">
        <w:rPr>
          <w:rFonts w:ascii="Arial Narrow" w:hAnsi="Arial Narrow" w:cs="Arial"/>
          <w:sz w:val="24"/>
          <w:szCs w:val="24"/>
          <w:lang w:val="en-US"/>
        </w:rPr>
        <w:t xml:space="preserve">A new network of elders, intellectuals, civil society activists, media, and authorities will emerge for international enlarging of </w:t>
      </w:r>
      <w:r w:rsidRPr="00313A0B">
        <w:rPr>
          <w:rFonts w:ascii="Arial Narrow" w:hAnsi="Arial Narrow" w:cs="Arial"/>
          <w:b/>
          <w:sz w:val="24"/>
          <w:szCs w:val="24"/>
          <w:lang w:val="en-US"/>
        </w:rPr>
        <w:t>GNH</w:t>
      </w:r>
      <w:r w:rsidR="000067BD" w:rsidRPr="00313A0B">
        <w:rPr>
          <w:rFonts w:ascii="Arial Narrow" w:hAnsi="Arial Narrow" w:cs="Arial"/>
          <w:b/>
          <w:sz w:val="24"/>
          <w:szCs w:val="24"/>
          <w:lang w:val="en-US"/>
        </w:rPr>
        <w:t>,</w:t>
      </w:r>
      <w:r w:rsidRPr="00313A0B">
        <w:rPr>
          <w:rFonts w:ascii="Arial Narrow" w:hAnsi="Arial Narrow" w:cs="Arial"/>
          <w:b/>
          <w:sz w:val="24"/>
          <w:szCs w:val="24"/>
          <w:lang w:val="en-US"/>
        </w:rPr>
        <w:t xml:space="preserve"> LISO</w:t>
      </w:r>
      <w:r w:rsidR="000067BD" w:rsidRPr="00313A0B">
        <w:rPr>
          <w:rFonts w:ascii="Arial Narrow" w:hAnsi="Arial Narrow" w:cs="Arial"/>
          <w:b/>
          <w:sz w:val="24"/>
          <w:szCs w:val="24"/>
          <w:lang w:val="en-US"/>
        </w:rPr>
        <w:t>, GL</w:t>
      </w:r>
      <w:r w:rsidR="000067BD" w:rsidRPr="00313A0B">
        <w:rPr>
          <w:rFonts w:ascii="Arial Narrow" w:hAnsi="Arial Narrow" w:cs="Arial"/>
          <w:sz w:val="24"/>
          <w:szCs w:val="24"/>
          <w:lang w:val="en-US"/>
        </w:rPr>
        <w:t xml:space="preserve"> and </w:t>
      </w:r>
      <w:r w:rsidR="000067BD" w:rsidRPr="00313A0B">
        <w:rPr>
          <w:rFonts w:ascii="Arial Narrow" w:hAnsi="Arial Narrow" w:cs="Arial"/>
          <w:b/>
          <w:sz w:val="24"/>
          <w:szCs w:val="24"/>
          <w:lang w:val="en-US"/>
        </w:rPr>
        <w:t>SR</w:t>
      </w:r>
      <w:r w:rsidRPr="00313A0B">
        <w:rPr>
          <w:rFonts w:ascii="Arial Narrow" w:hAnsi="Arial Narrow" w:cs="Arial"/>
          <w:sz w:val="24"/>
          <w:szCs w:val="24"/>
          <w:lang w:val="en-US"/>
        </w:rPr>
        <w:t>;</w:t>
      </w:r>
    </w:p>
    <w:p w:rsidR="0063070C" w:rsidRPr="00313A0B" w:rsidRDefault="0063070C" w:rsidP="006B6BB3">
      <w:pPr>
        <w:numPr>
          <w:ilvl w:val="0"/>
          <w:numId w:val="3"/>
        </w:numPr>
        <w:spacing w:after="120" w:line="240" w:lineRule="auto"/>
        <w:jc w:val="both"/>
        <w:rPr>
          <w:rFonts w:ascii="Arial Narrow" w:hAnsi="Arial Narrow" w:cs="Arial"/>
          <w:sz w:val="24"/>
          <w:szCs w:val="24"/>
          <w:lang w:val="en-US"/>
        </w:rPr>
      </w:pPr>
      <w:r w:rsidRPr="00313A0B">
        <w:rPr>
          <w:rFonts w:ascii="Arial Narrow" w:hAnsi="Arial Narrow" w:cs="Arial"/>
          <w:sz w:val="24"/>
          <w:szCs w:val="24"/>
        </w:rPr>
        <w:t>An action plan based on a joint resolution to follow up for the</w:t>
      </w:r>
      <w:r w:rsidR="006B6BB3" w:rsidRPr="00313A0B">
        <w:rPr>
          <w:rFonts w:ascii="Arial Narrow" w:hAnsi="Arial Narrow" w:cs="Arial"/>
          <w:sz w:val="24"/>
          <w:szCs w:val="24"/>
        </w:rPr>
        <w:t xml:space="preserve"> youth</w:t>
      </w:r>
      <w:r w:rsidRPr="00313A0B">
        <w:rPr>
          <w:rFonts w:ascii="Arial Narrow" w:hAnsi="Arial Narrow" w:cs="Arial"/>
          <w:sz w:val="24"/>
          <w:szCs w:val="24"/>
        </w:rPr>
        <w:t xml:space="preserve"> of Bhutan</w:t>
      </w:r>
      <w:r w:rsidR="000067BD" w:rsidRPr="00313A0B">
        <w:rPr>
          <w:rFonts w:ascii="Arial Narrow" w:hAnsi="Arial Narrow" w:cs="Arial"/>
          <w:sz w:val="24"/>
          <w:szCs w:val="24"/>
        </w:rPr>
        <w:t>,</w:t>
      </w:r>
      <w:r w:rsidRPr="00313A0B">
        <w:rPr>
          <w:rFonts w:ascii="Arial Narrow" w:hAnsi="Arial Narrow" w:cs="Arial"/>
          <w:sz w:val="24"/>
          <w:szCs w:val="24"/>
        </w:rPr>
        <w:t xml:space="preserve"> the Mekong</w:t>
      </w:r>
      <w:r w:rsidR="000067BD" w:rsidRPr="00313A0B">
        <w:rPr>
          <w:rFonts w:ascii="Arial Narrow" w:hAnsi="Arial Narrow" w:cs="Arial"/>
          <w:sz w:val="24"/>
          <w:szCs w:val="24"/>
        </w:rPr>
        <w:t>, Latin America and Oceania</w:t>
      </w:r>
      <w:r w:rsidRPr="00313A0B">
        <w:rPr>
          <w:rFonts w:ascii="Arial Narrow" w:hAnsi="Arial Narrow" w:cs="Arial"/>
          <w:sz w:val="24"/>
          <w:szCs w:val="24"/>
        </w:rPr>
        <w:t>.</w:t>
      </w:r>
    </w:p>
    <w:p w:rsidR="0063070C" w:rsidRPr="00313A0B" w:rsidRDefault="006B6BB3" w:rsidP="006B6BB3">
      <w:pPr>
        <w:numPr>
          <w:ilvl w:val="0"/>
          <w:numId w:val="3"/>
        </w:numPr>
        <w:spacing w:after="120" w:line="240" w:lineRule="auto"/>
        <w:jc w:val="both"/>
        <w:rPr>
          <w:rFonts w:ascii="Arial Narrow" w:hAnsi="Arial Narrow" w:cs="Arial"/>
          <w:sz w:val="24"/>
          <w:szCs w:val="24"/>
          <w:lang w:val="en-US"/>
        </w:rPr>
      </w:pPr>
      <w:r w:rsidRPr="00313A0B">
        <w:rPr>
          <w:rFonts w:ascii="Arial Narrow" w:hAnsi="Arial Narrow" w:cs="Arial"/>
          <w:sz w:val="24"/>
          <w:szCs w:val="24"/>
        </w:rPr>
        <w:t xml:space="preserve">A book of Conference Proceedings and a </w:t>
      </w:r>
      <w:r w:rsidR="0063070C" w:rsidRPr="00313A0B">
        <w:rPr>
          <w:rFonts w:ascii="Arial Narrow" w:hAnsi="Arial Narrow" w:cs="Arial"/>
          <w:sz w:val="24"/>
          <w:szCs w:val="24"/>
          <w:lang w:val="en-US"/>
        </w:rPr>
        <w:t xml:space="preserve">book </w:t>
      </w:r>
      <w:r w:rsidRPr="00313A0B">
        <w:rPr>
          <w:rFonts w:ascii="Arial Narrow" w:hAnsi="Arial Narrow" w:cs="Arial"/>
          <w:sz w:val="24"/>
          <w:szCs w:val="24"/>
          <w:lang w:val="en-US"/>
        </w:rPr>
        <w:t xml:space="preserve">of Case Studies </w:t>
      </w:r>
      <w:r w:rsidR="0063070C" w:rsidRPr="00313A0B">
        <w:rPr>
          <w:rFonts w:ascii="Arial Narrow" w:hAnsi="Arial Narrow" w:cs="Arial"/>
          <w:sz w:val="24"/>
          <w:szCs w:val="24"/>
          <w:lang w:val="en-US"/>
        </w:rPr>
        <w:t>on L</w:t>
      </w:r>
      <w:r w:rsidRPr="00313A0B">
        <w:rPr>
          <w:rFonts w:ascii="Arial Narrow" w:hAnsi="Arial Narrow" w:cs="Arial"/>
          <w:sz w:val="24"/>
          <w:szCs w:val="24"/>
          <w:lang w:val="en-US"/>
        </w:rPr>
        <w:t xml:space="preserve">ivelihood Sovereignty </w:t>
      </w:r>
      <w:r w:rsidR="0063070C" w:rsidRPr="00313A0B">
        <w:rPr>
          <w:rFonts w:ascii="Arial Narrow" w:hAnsi="Arial Narrow" w:cs="Arial"/>
          <w:sz w:val="24"/>
          <w:szCs w:val="24"/>
          <w:lang w:val="en-US"/>
        </w:rPr>
        <w:t xml:space="preserve">and </w:t>
      </w:r>
      <w:r w:rsidRPr="00313A0B">
        <w:rPr>
          <w:rFonts w:ascii="Arial Narrow" w:hAnsi="Arial Narrow" w:cs="Arial"/>
          <w:sz w:val="24"/>
          <w:szCs w:val="24"/>
          <w:lang w:val="en-US"/>
        </w:rPr>
        <w:t>Village Wellbeing</w:t>
      </w:r>
      <w:r w:rsidR="0063070C" w:rsidRPr="00313A0B">
        <w:rPr>
          <w:rFonts w:ascii="Arial Narrow" w:hAnsi="Arial Narrow" w:cs="Arial"/>
          <w:sz w:val="24"/>
          <w:szCs w:val="24"/>
          <w:lang w:val="en-US"/>
        </w:rPr>
        <w:t xml:space="preserve"> </w:t>
      </w:r>
      <w:r w:rsidRPr="00313A0B">
        <w:rPr>
          <w:rFonts w:ascii="Arial Narrow" w:hAnsi="Arial Narrow" w:cs="Arial"/>
          <w:sz w:val="24"/>
          <w:szCs w:val="24"/>
          <w:lang w:val="en-US"/>
        </w:rPr>
        <w:t>in the Mekong Region.</w:t>
      </w:r>
    </w:p>
    <w:p w:rsidR="002637C2" w:rsidRPr="00B43426" w:rsidRDefault="006B6BB3" w:rsidP="00B43426">
      <w:pPr>
        <w:numPr>
          <w:ilvl w:val="0"/>
          <w:numId w:val="3"/>
        </w:numPr>
        <w:spacing w:after="120" w:line="240" w:lineRule="auto"/>
        <w:jc w:val="both"/>
        <w:rPr>
          <w:rFonts w:ascii="Arial Narrow" w:hAnsi="Arial Narrow" w:cs="Arial"/>
          <w:sz w:val="24"/>
          <w:szCs w:val="24"/>
          <w:lang w:val="en-US"/>
        </w:rPr>
      </w:pPr>
      <w:r w:rsidRPr="00313A0B">
        <w:rPr>
          <w:rFonts w:ascii="Arial Narrow" w:hAnsi="Arial Narrow" w:cs="Arial"/>
          <w:sz w:val="24"/>
          <w:szCs w:val="24"/>
          <w:lang w:val="en-US"/>
        </w:rPr>
        <w:lastRenderedPageBreak/>
        <w:t xml:space="preserve">The identification of a </w:t>
      </w:r>
      <w:r w:rsidR="0063070C" w:rsidRPr="00313A0B">
        <w:rPr>
          <w:rFonts w:ascii="Arial Narrow" w:hAnsi="Arial Narrow" w:cs="Arial"/>
          <w:sz w:val="24"/>
          <w:szCs w:val="24"/>
          <w:lang w:val="en-US"/>
        </w:rPr>
        <w:t xml:space="preserve">series of demonstration models where the performance of </w:t>
      </w:r>
      <w:r w:rsidRPr="00313A0B">
        <w:rPr>
          <w:rFonts w:ascii="Arial Narrow" w:hAnsi="Arial Narrow" w:cs="Arial"/>
          <w:b/>
          <w:sz w:val="24"/>
          <w:szCs w:val="24"/>
          <w:lang w:val="en-US"/>
        </w:rPr>
        <w:t>GNH, LISO, GL</w:t>
      </w:r>
      <w:r w:rsidRPr="00313A0B">
        <w:rPr>
          <w:rFonts w:ascii="Arial Narrow" w:hAnsi="Arial Narrow" w:cs="Arial"/>
          <w:sz w:val="24"/>
          <w:szCs w:val="24"/>
          <w:lang w:val="en-US"/>
        </w:rPr>
        <w:t xml:space="preserve"> and </w:t>
      </w:r>
      <w:r w:rsidRPr="00313A0B">
        <w:rPr>
          <w:rFonts w:ascii="Arial Narrow" w:hAnsi="Arial Narrow" w:cs="Arial"/>
          <w:b/>
          <w:sz w:val="24"/>
          <w:szCs w:val="24"/>
          <w:lang w:val="en-US"/>
        </w:rPr>
        <w:t>SR</w:t>
      </w:r>
      <w:r w:rsidR="0063070C" w:rsidRPr="00313A0B">
        <w:rPr>
          <w:rFonts w:ascii="Arial Narrow" w:hAnsi="Arial Narrow" w:cs="Arial"/>
          <w:sz w:val="24"/>
          <w:szCs w:val="24"/>
          <w:lang w:val="en-US"/>
        </w:rPr>
        <w:t xml:space="preserve"> in Bhutan</w:t>
      </w:r>
      <w:r w:rsidRPr="00313A0B">
        <w:rPr>
          <w:rFonts w:ascii="Arial Narrow" w:hAnsi="Arial Narrow" w:cs="Arial"/>
          <w:sz w:val="24"/>
          <w:szCs w:val="24"/>
          <w:lang w:val="en-US"/>
        </w:rPr>
        <w:t xml:space="preserve">, </w:t>
      </w:r>
      <w:r w:rsidR="0063070C" w:rsidRPr="00313A0B">
        <w:rPr>
          <w:rFonts w:ascii="Arial Narrow" w:hAnsi="Arial Narrow" w:cs="Arial"/>
          <w:sz w:val="24"/>
          <w:szCs w:val="24"/>
          <w:lang w:val="en-US"/>
        </w:rPr>
        <w:t>the Mekong</w:t>
      </w:r>
      <w:r w:rsidRPr="00313A0B">
        <w:rPr>
          <w:rFonts w:ascii="Arial Narrow" w:hAnsi="Arial Narrow" w:cs="Arial"/>
          <w:sz w:val="24"/>
          <w:szCs w:val="24"/>
          <w:lang w:val="en-US"/>
        </w:rPr>
        <w:t>, Latin America and Oceania</w:t>
      </w:r>
      <w:r w:rsidR="0063070C" w:rsidRPr="00313A0B">
        <w:rPr>
          <w:rFonts w:ascii="Arial Narrow" w:hAnsi="Arial Narrow" w:cs="Arial"/>
          <w:sz w:val="24"/>
          <w:szCs w:val="24"/>
          <w:lang w:val="en-US"/>
        </w:rPr>
        <w:t xml:space="preserve"> will be opened for knowledge exchange and learning.</w:t>
      </w:r>
    </w:p>
    <w:p w:rsidR="006B6BB3" w:rsidRPr="00313A0B" w:rsidRDefault="006B6BB3" w:rsidP="006B6BB3">
      <w:pPr>
        <w:spacing w:after="0" w:line="240" w:lineRule="auto"/>
        <w:jc w:val="center"/>
        <w:rPr>
          <w:rFonts w:ascii="Arial Narrow" w:hAnsi="Arial Narrow" w:cs="Arial"/>
          <w:b/>
          <w:sz w:val="24"/>
          <w:szCs w:val="24"/>
          <w:lang w:val="en-US"/>
        </w:rPr>
      </w:pPr>
    </w:p>
    <w:p w:rsidR="0063070C" w:rsidRPr="00313A0B" w:rsidRDefault="0063070C" w:rsidP="00E35038">
      <w:pPr>
        <w:spacing w:after="0" w:line="240" w:lineRule="auto"/>
        <w:jc w:val="center"/>
        <w:rPr>
          <w:rFonts w:ascii="Arial Narrow" w:hAnsi="Arial Narrow"/>
          <w:b/>
          <w:sz w:val="24"/>
          <w:szCs w:val="24"/>
          <w:lang w:val="en-US"/>
        </w:rPr>
      </w:pPr>
      <w:r w:rsidRPr="00313A0B">
        <w:rPr>
          <w:rFonts w:ascii="Arial Narrow" w:hAnsi="Arial Narrow"/>
          <w:b/>
          <w:sz w:val="24"/>
          <w:szCs w:val="24"/>
          <w:lang w:val="en-US"/>
        </w:rPr>
        <w:t xml:space="preserve">Conceptual </w:t>
      </w:r>
      <w:r w:rsidRPr="00313A0B">
        <w:rPr>
          <w:rFonts w:ascii="Arial Narrow" w:hAnsi="Arial Narrow"/>
          <w:b/>
          <w:sz w:val="24"/>
          <w:szCs w:val="24"/>
        </w:rPr>
        <w:t>Framework for writing a case stud</w:t>
      </w:r>
      <w:r w:rsidR="000F529E" w:rsidRPr="00313A0B">
        <w:rPr>
          <w:rFonts w:ascii="Arial Narrow" w:hAnsi="Arial Narrow"/>
          <w:b/>
          <w:sz w:val="24"/>
          <w:szCs w:val="24"/>
        </w:rPr>
        <w:t>ies</w:t>
      </w:r>
      <w:r w:rsidRPr="00313A0B">
        <w:rPr>
          <w:rFonts w:ascii="Arial Narrow" w:hAnsi="Arial Narrow"/>
          <w:b/>
          <w:sz w:val="24"/>
          <w:szCs w:val="24"/>
        </w:rPr>
        <w:t xml:space="preserve"> </w:t>
      </w:r>
      <w:r w:rsidR="00E35038" w:rsidRPr="00313A0B">
        <w:rPr>
          <w:rFonts w:ascii="Arial Narrow" w:hAnsi="Arial Narrow"/>
          <w:b/>
          <w:sz w:val="24"/>
          <w:szCs w:val="24"/>
        </w:rPr>
        <w:t xml:space="preserve">Panel 3 (iii) </w:t>
      </w:r>
      <w:r w:rsidR="00C56E72" w:rsidRPr="00313A0B">
        <w:rPr>
          <w:rFonts w:ascii="Arial Narrow" w:hAnsi="Arial Narrow"/>
          <w:b/>
          <w:sz w:val="24"/>
          <w:szCs w:val="24"/>
        </w:rPr>
        <w:t>‘Livelihood Sovereignty</w:t>
      </w:r>
      <w:r w:rsidRPr="00313A0B">
        <w:rPr>
          <w:rFonts w:ascii="Arial Narrow" w:hAnsi="Arial Narrow"/>
          <w:b/>
          <w:sz w:val="24"/>
          <w:szCs w:val="24"/>
        </w:rPr>
        <w:t xml:space="preserve"> and </w:t>
      </w:r>
      <w:r w:rsidR="000F529E" w:rsidRPr="00313A0B">
        <w:rPr>
          <w:rFonts w:ascii="Arial Narrow" w:hAnsi="Arial Narrow"/>
          <w:b/>
          <w:sz w:val="24"/>
          <w:szCs w:val="24"/>
        </w:rPr>
        <w:t>Village Wellbeing</w:t>
      </w:r>
      <w:r w:rsidR="00C56E72" w:rsidRPr="00313A0B">
        <w:rPr>
          <w:rFonts w:ascii="Arial Narrow" w:hAnsi="Arial Narrow"/>
          <w:b/>
          <w:sz w:val="24"/>
          <w:szCs w:val="24"/>
        </w:rPr>
        <w:t>’</w:t>
      </w:r>
      <w:r w:rsidR="000F529E" w:rsidRPr="00313A0B">
        <w:rPr>
          <w:rFonts w:ascii="Arial Narrow" w:hAnsi="Arial Narrow"/>
          <w:b/>
          <w:sz w:val="24"/>
          <w:szCs w:val="24"/>
        </w:rPr>
        <w:t xml:space="preserve"> for Conference</w:t>
      </w:r>
      <w:r w:rsidRPr="00313A0B">
        <w:rPr>
          <w:rFonts w:ascii="Arial Narrow" w:hAnsi="Arial Narrow"/>
          <w:b/>
          <w:sz w:val="24"/>
          <w:szCs w:val="24"/>
          <w:lang w:val="en-US"/>
        </w:rPr>
        <w:t xml:space="preserve"> in Bhutan</w:t>
      </w:r>
    </w:p>
    <w:p w:rsidR="0063070C" w:rsidRPr="00313A0B" w:rsidRDefault="000F529E" w:rsidP="006B6BB3">
      <w:pPr>
        <w:spacing w:after="0" w:line="240" w:lineRule="auto"/>
        <w:jc w:val="center"/>
        <w:rPr>
          <w:rFonts w:ascii="Arial Narrow" w:hAnsi="Arial Narrow"/>
          <w:b/>
          <w:sz w:val="24"/>
          <w:szCs w:val="24"/>
          <w:lang w:val="en-US"/>
        </w:rPr>
      </w:pPr>
      <w:r w:rsidRPr="00313A0B">
        <w:rPr>
          <w:rFonts w:ascii="Arial Narrow" w:hAnsi="Arial Narrow"/>
          <w:b/>
          <w:sz w:val="24"/>
          <w:szCs w:val="24"/>
          <w:lang w:val="en-US"/>
        </w:rPr>
        <w:t>November</w:t>
      </w:r>
      <w:r w:rsidR="002637C2">
        <w:rPr>
          <w:rFonts w:ascii="Arial Narrow" w:hAnsi="Arial Narrow"/>
          <w:b/>
          <w:sz w:val="24"/>
          <w:szCs w:val="24"/>
          <w:lang w:val="en-US"/>
        </w:rPr>
        <w:t xml:space="preserve"> 4</w:t>
      </w:r>
      <w:r w:rsidR="002637C2" w:rsidRPr="002637C2">
        <w:rPr>
          <w:rFonts w:ascii="Arial Narrow" w:hAnsi="Arial Narrow"/>
          <w:b/>
          <w:sz w:val="24"/>
          <w:szCs w:val="24"/>
          <w:vertAlign w:val="superscript"/>
          <w:lang w:val="en-US"/>
        </w:rPr>
        <w:t>th</w:t>
      </w:r>
      <w:r w:rsidR="002637C2">
        <w:rPr>
          <w:rFonts w:ascii="Arial Narrow" w:hAnsi="Arial Narrow"/>
          <w:b/>
          <w:sz w:val="24"/>
          <w:szCs w:val="24"/>
          <w:lang w:val="en-US"/>
        </w:rPr>
        <w:t xml:space="preserve"> – 6</w:t>
      </w:r>
      <w:r w:rsidR="002637C2" w:rsidRPr="002637C2">
        <w:rPr>
          <w:rFonts w:ascii="Arial Narrow" w:hAnsi="Arial Narrow"/>
          <w:b/>
          <w:sz w:val="24"/>
          <w:szCs w:val="24"/>
          <w:vertAlign w:val="superscript"/>
          <w:lang w:val="en-US"/>
        </w:rPr>
        <w:t>th</w:t>
      </w:r>
      <w:r w:rsidR="0063070C" w:rsidRPr="00313A0B">
        <w:rPr>
          <w:rFonts w:ascii="Arial Narrow" w:hAnsi="Arial Narrow"/>
          <w:b/>
          <w:sz w:val="24"/>
          <w:szCs w:val="24"/>
          <w:lang w:val="en-US"/>
        </w:rPr>
        <w:t>, 2015</w:t>
      </w:r>
    </w:p>
    <w:p w:rsidR="0063070C" w:rsidRPr="00313A0B" w:rsidRDefault="0063070C" w:rsidP="006B6BB3">
      <w:pPr>
        <w:spacing w:after="0" w:line="240" w:lineRule="auto"/>
        <w:rPr>
          <w:rFonts w:ascii="Arial Narrow" w:hAnsi="Arial Narrow"/>
          <w:b/>
          <w:sz w:val="24"/>
          <w:szCs w:val="24"/>
        </w:rPr>
      </w:pPr>
    </w:p>
    <w:p w:rsidR="0063070C" w:rsidRPr="00313A0B" w:rsidRDefault="0063070C" w:rsidP="0094201E">
      <w:pPr>
        <w:spacing w:after="0" w:line="240" w:lineRule="auto"/>
        <w:rPr>
          <w:rFonts w:ascii="Arial Narrow" w:hAnsi="Arial Narrow"/>
          <w:b/>
          <w:sz w:val="24"/>
          <w:szCs w:val="24"/>
        </w:rPr>
      </w:pPr>
      <w:r w:rsidRPr="00313A0B">
        <w:rPr>
          <w:rFonts w:ascii="Arial Narrow" w:hAnsi="Arial Narrow"/>
          <w:b/>
          <w:sz w:val="24"/>
          <w:szCs w:val="24"/>
        </w:rPr>
        <w:t>Livelihood Sovereignty</w:t>
      </w:r>
      <w:r w:rsidRPr="00313A0B">
        <w:rPr>
          <w:rFonts w:ascii="Arial Narrow" w:hAnsi="Arial Narrow"/>
          <w:b/>
          <w:sz w:val="24"/>
          <w:szCs w:val="24"/>
          <w:lang w:val="en-US"/>
        </w:rPr>
        <w:t xml:space="preserve"> &amp; Livelihood Identity </w:t>
      </w:r>
    </w:p>
    <w:p w:rsidR="0063070C" w:rsidRPr="00313A0B" w:rsidRDefault="0063070C" w:rsidP="006B6BB3">
      <w:pPr>
        <w:spacing w:line="240" w:lineRule="auto"/>
        <w:jc w:val="both"/>
        <w:rPr>
          <w:rFonts w:ascii="Arial Narrow" w:hAnsi="Arial Narrow"/>
          <w:sz w:val="24"/>
          <w:szCs w:val="24"/>
          <w:lang w:val="en-US"/>
        </w:rPr>
      </w:pPr>
      <w:r w:rsidRPr="00313A0B">
        <w:rPr>
          <w:rFonts w:ascii="Arial Narrow" w:hAnsi="Arial Narrow"/>
          <w:sz w:val="24"/>
          <w:szCs w:val="24"/>
        </w:rPr>
        <w:t xml:space="preserve">‘Livelihood Sovereignty’ is conceptualized in terms of five interrelated ‘livelihood rights’ that an indigenous minority, individually and communally, or a nation-state, need to have </w:t>
      </w:r>
      <w:r w:rsidRPr="00313A0B">
        <w:rPr>
          <w:rFonts w:ascii="Arial Narrow" w:hAnsi="Arial Narrow"/>
          <w:sz w:val="24"/>
          <w:szCs w:val="24"/>
          <w:lang w:val="en-US"/>
        </w:rPr>
        <w:t xml:space="preserve">for their </w:t>
      </w:r>
      <w:r w:rsidRPr="00313A0B">
        <w:rPr>
          <w:rFonts w:ascii="Arial Narrow" w:hAnsi="Arial Narrow" w:cs="Arial"/>
          <w:sz w:val="24"/>
          <w:szCs w:val="24"/>
          <w:lang w:val="en-US"/>
        </w:rPr>
        <w:t>well-being</w:t>
      </w:r>
      <w:r w:rsidRPr="00313A0B">
        <w:rPr>
          <w:rFonts w:ascii="Arial Narrow" w:hAnsi="Arial Narrow"/>
          <w:sz w:val="24"/>
          <w:szCs w:val="24"/>
        </w:rPr>
        <w:t xml:space="preserve">:  </w:t>
      </w:r>
      <w:r w:rsidRPr="00313A0B">
        <w:rPr>
          <w:rFonts w:ascii="Arial Narrow" w:hAnsi="Arial Narrow"/>
          <w:sz w:val="24"/>
          <w:szCs w:val="24"/>
          <w:lang w:val="en-US"/>
        </w:rPr>
        <w:t xml:space="preserve">1) The right to land, forest and water, clean air and natural landscape </w:t>
      </w:r>
      <w:r w:rsidRPr="00313A0B">
        <w:rPr>
          <w:rFonts w:ascii="Arial Narrow" w:hAnsi="Arial Narrow"/>
          <w:i/>
          <w:sz w:val="24"/>
          <w:szCs w:val="24"/>
          <w:lang w:val="en-US"/>
        </w:rPr>
        <w:t>(basic)</w:t>
      </w:r>
      <w:r w:rsidRPr="00313A0B">
        <w:rPr>
          <w:rFonts w:ascii="Arial Narrow" w:hAnsi="Arial Narrow"/>
          <w:sz w:val="24"/>
          <w:szCs w:val="24"/>
          <w:lang w:val="en-US"/>
        </w:rPr>
        <w:t xml:space="preserve">; 2) The right to maintain one’s own religion </w:t>
      </w:r>
      <w:r w:rsidRPr="00313A0B">
        <w:rPr>
          <w:rFonts w:ascii="Arial Narrow" w:hAnsi="Arial Narrow"/>
          <w:i/>
          <w:sz w:val="24"/>
          <w:szCs w:val="24"/>
          <w:lang w:val="en-US"/>
        </w:rPr>
        <w:t>(unique)</w:t>
      </w:r>
      <w:r w:rsidRPr="00313A0B">
        <w:rPr>
          <w:rFonts w:ascii="Arial Narrow" w:hAnsi="Arial Narrow"/>
          <w:sz w:val="24"/>
          <w:szCs w:val="24"/>
          <w:lang w:val="en-US"/>
        </w:rPr>
        <w:t xml:space="preserve">; 3) The right to live according to one’s own way of life and values of happiness and wellbeing within one’s own natural environment </w:t>
      </w:r>
      <w:r w:rsidRPr="00313A0B">
        <w:rPr>
          <w:rFonts w:ascii="Arial Narrow" w:hAnsi="Arial Narrow"/>
          <w:i/>
          <w:sz w:val="24"/>
          <w:szCs w:val="24"/>
          <w:lang w:val="en-US"/>
        </w:rPr>
        <w:t>(practice)</w:t>
      </w:r>
      <w:r w:rsidRPr="00313A0B">
        <w:rPr>
          <w:rFonts w:ascii="Arial Narrow" w:hAnsi="Arial Narrow"/>
          <w:sz w:val="24"/>
          <w:szCs w:val="24"/>
          <w:lang w:val="en-US"/>
        </w:rPr>
        <w:t xml:space="preserve">; 4. The right to operate according to one’s own knowledge and decide what to plant, initiate, create and invent on one’s own land; </w:t>
      </w:r>
      <w:r w:rsidRPr="00313A0B">
        <w:rPr>
          <w:rFonts w:ascii="Arial Narrow" w:hAnsi="Arial Narrow"/>
          <w:i/>
          <w:sz w:val="24"/>
          <w:szCs w:val="24"/>
          <w:lang w:val="en-US"/>
        </w:rPr>
        <w:t>(holistic)</w:t>
      </w:r>
      <w:r w:rsidRPr="00313A0B">
        <w:rPr>
          <w:rFonts w:ascii="Arial Narrow" w:hAnsi="Arial Narrow"/>
          <w:sz w:val="24"/>
          <w:szCs w:val="24"/>
          <w:lang w:val="en-US"/>
        </w:rPr>
        <w:t xml:space="preserve">; and 5) The right to co-manage or co-govern natural resources with neighboring communities and local authorities </w:t>
      </w:r>
      <w:r w:rsidRPr="00313A0B">
        <w:rPr>
          <w:rFonts w:ascii="Arial Narrow" w:hAnsi="Arial Narrow"/>
          <w:i/>
          <w:sz w:val="24"/>
          <w:szCs w:val="24"/>
          <w:lang w:val="en-US"/>
        </w:rPr>
        <w:t>(strategic).</w:t>
      </w:r>
      <w:r w:rsidRPr="00313A0B">
        <w:rPr>
          <w:rFonts w:ascii="Arial Narrow" w:hAnsi="Arial Narrow"/>
          <w:sz w:val="24"/>
          <w:szCs w:val="24"/>
          <w:lang w:val="en-US"/>
        </w:rPr>
        <w:t>(SPERI, 2009)</w:t>
      </w:r>
    </w:p>
    <w:p w:rsidR="0063070C" w:rsidRPr="00313A0B" w:rsidRDefault="0063070C" w:rsidP="006B6BB3">
      <w:pPr>
        <w:spacing w:after="0" w:line="240" w:lineRule="auto"/>
        <w:jc w:val="both"/>
        <w:rPr>
          <w:rFonts w:ascii="Arial Narrow" w:hAnsi="Arial Narrow"/>
          <w:sz w:val="24"/>
          <w:szCs w:val="24"/>
          <w:lang w:val="en-US"/>
        </w:rPr>
      </w:pPr>
      <w:r w:rsidRPr="00313A0B">
        <w:rPr>
          <w:rFonts w:ascii="Arial Narrow" w:hAnsi="Arial Narrow"/>
          <w:sz w:val="24"/>
          <w:szCs w:val="24"/>
        </w:rPr>
        <w:t>‘</w:t>
      </w:r>
      <w:r w:rsidRPr="00313A0B">
        <w:rPr>
          <w:rFonts w:ascii="Arial Narrow" w:hAnsi="Arial Narrow"/>
          <w:i/>
          <w:sz w:val="24"/>
          <w:szCs w:val="24"/>
          <w:shd w:val="clear" w:color="auto" w:fill="FFFFFF"/>
        </w:rPr>
        <w:t>Every ‘Livelihood’ has its own identity</w:t>
      </w:r>
      <w:r w:rsidRPr="00313A0B">
        <w:rPr>
          <w:rFonts w:ascii="Arial Narrow" w:hAnsi="Arial Narrow"/>
          <w:sz w:val="24"/>
          <w:szCs w:val="24"/>
          <w:shd w:val="clear" w:color="auto" w:fill="FFFFFF"/>
        </w:rPr>
        <w:t>. ‘Livelihood identity’ defines a holistic system of social identity which reflects an interaction of living things within a relationship between human and nature for maintaining its own characteristics culturally, socio-civilly, ecologically and economically’(Tran thi Lanh</w:t>
      </w:r>
      <w:r w:rsidRPr="00313A0B">
        <w:rPr>
          <w:rFonts w:ascii="Arial Narrow" w:hAnsi="Arial Narrow"/>
          <w:sz w:val="24"/>
          <w:szCs w:val="24"/>
          <w:shd w:val="clear" w:color="auto" w:fill="FFFFFF"/>
          <w:lang w:val="en-US"/>
        </w:rPr>
        <w:t xml:space="preserve"> 2009</w:t>
      </w:r>
      <w:r w:rsidRPr="00313A0B">
        <w:rPr>
          <w:rFonts w:ascii="Arial Narrow" w:hAnsi="Arial Narrow"/>
          <w:sz w:val="24"/>
          <w:szCs w:val="24"/>
          <w:shd w:val="clear" w:color="auto" w:fill="FFFFFF"/>
        </w:rPr>
        <w:t>).</w:t>
      </w:r>
      <w:r w:rsidRPr="00313A0B">
        <w:rPr>
          <w:rStyle w:val="apple-converted-space"/>
          <w:rFonts w:ascii="Arial Narrow" w:hAnsi="Arial Narrow"/>
          <w:sz w:val="24"/>
          <w:szCs w:val="24"/>
          <w:shd w:val="clear" w:color="auto" w:fill="FFFFFF"/>
        </w:rPr>
        <w:t> </w:t>
      </w:r>
    </w:p>
    <w:p w:rsidR="0063070C" w:rsidRPr="00313A0B" w:rsidRDefault="0063070C" w:rsidP="006B6BB3">
      <w:pPr>
        <w:spacing w:after="0" w:line="240" w:lineRule="auto"/>
        <w:rPr>
          <w:rFonts w:ascii="Arial Narrow" w:hAnsi="Arial Narrow"/>
          <w:b/>
          <w:sz w:val="24"/>
          <w:szCs w:val="24"/>
          <w:lang w:val="en-US"/>
        </w:rPr>
      </w:pPr>
    </w:p>
    <w:p w:rsidR="0063070C" w:rsidRPr="00313A0B" w:rsidRDefault="0063070C" w:rsidP="006B6BB3">
      <w:pPr>
        <w:spacing w:after="0" w:line="240" w:lineRule="auto"/>
        <w:rPr>
          <w:rFonts w:ascii="Arial Narrow" w:hAnsi="Arial Narrow"/>
          <w:b/>
          <w:sz w:val="24"/>
          <w:szCs w:val="24"/>
          <w:lang w:val="en-US"/>
        </w:rPr>
      </w:pPr>
      <w:r w:rsidRPr="00313A0B">
        <w:rPr>
          <w:rFonts w:ascii="Arial Narrow" w:hAnsi="Arial Narrow"/>
          <w:b/>
          <w:sz w:val="24"/>
          <w:szCs w:val="24"/>
          <w:lang w:val="en-US"/>
        </w:rPr>
        <w:t>Background</w:t>
      </w:r>
    </w:p>
    <w:p w:rsidR="0063070C" w:rsidRPr="00313A0B" w:rsidRDefault="0063070C" w:rsidP="006B6BB3">
      <w:pPr>
        <w:spacing w:after="0" w:line="240" w:lineRule="auto"/>
        <w:jc w:val="both"/>
        <w:rPr>
          <w:rFonts w:ascii="Arial Narrow" w:hAnsi="Arial Narrow"/>
          <w:sz w:val="24"/>
          <w:szCs w:val="24"/>
        </w:rPr>
      </w:pPr>
      <w:r w:rsidRPr="00313A0B">
        <w:rPr>
          <w:rFonts w:ascii="Arial Narrow" w:hAnsi="Arial Narrow"/>
          <w:sz w:val="24"/>
          <w:szCs w:val="24"/>
        </w:rPr>
        <w:t xml:space="preserve">There are three very important natural resource issues in the Mekong region: 1) land; 2) forests; and 3) water. All three are under threat of over-exploitation by </w:t>
      </w:r>
      <w:r w:rsidRPr="00313A0B">
        <w:rPr>
          <w:rFonts w:ascii="Arial Narrow" w:hAnsi="Arial Narrow"/>
          <w:sz w:val="24"/>
          <w:szCs w:val="24"/>
          <w:lang w:val="en-US"/>
        </w:rPr>
        <w:t xml:space="preserve">national, foreign and </w:t>
      </w:r>
      <w:r w:rsidRPr="00313A0B">
        <w:rPr>
          <w:rFonts w:ascii="Arial Narrow" w:hAnsi="Arial Narrow"/>
          <w:sz w:val="24"/>
          <w:szCs w:val="24"/>
        </w:rPr>
        <w:t>multinational companies in alliance with national governments.</w:t>
      </w:r>
    </w:p>
    <w:p w:rsidR="0063070C" w:rsidRPr="00313A0B" w:rsidRDefault="0063070C" w:rsidP="006B6BB3">
      <w:pPr>
        <w:spacing w:after="0" w:line="240" w:lineRule="auto"/>
        <w:rPr>
          <w:rFonts w:ascii="Arial Narrow" w:hAnsi="Arial Narrow"/>
          <w:sz w:val="24"/>
          <w:szCs w:val="24"/>
        </w:rPr>
      </w:pPr>
    </w:p>
    <w:p w:rsidR="0063070C" w:rsidRPr="00313A0B" w:rsidRDefault="0063070C" w:rsidP="006B6BB3">
      <w:pPr>
        <w:spacing w:after="0" w:line="240" w:lineRule="auto"/>
        <w:jc w:val="both"/>
        <w:rPr>
          <w:rFonts w:ascii="Arial Narrow" w:hAnsi="Arial Narrow"/>
          <w:sz w:val="24"/>
          <w:szCs w:val="24"/>
        </w:rPr>
      </w:pPr>
      <w:r w:rsidRPr="00313A0B">
        <w:rPr>
          <w:rFonts w:ascii="Arial Narrow" w:hAnsi="Arial Narrow"/>
          <w:sz w:val="24"/>
          <w:szCs w:val="24"/>
        </w:rPr>
        <w:t xml:space="preserve">Resource exploitation takes the form of mining, hydroelectric power generation and the appropriation of farm and forest lands for commercial and industrial crop production. At greatest risk in these developments are first, the millions of people whose ‘Livelihood Sovereignty’ </w:t>
      </w:r>
      <w:r w:rsidRPr="00313A0B">
        <w:rPr>
          <w:rFonts w:ascii="Arial Narrow" w:hAnsi="Arial Narrow"/>
          <w:sz w:val="24"/>
          <w:szCs w:val="24"/>
          <w:lang w:val="en-US"/>
        </w:rPr>
        <w:t xml:space="preserve">and ‘Livelihood Identity” </w:t>
      </w:r>
      <w:r w:rsidRPr="00313A0B">
        <w:rPr>
          <w:rFonts w:ascii="Arial Narrow" w:hAnsi="Arial Narrow"/>
          <w:sz w:val="24"/>
          <w:szCs w:val="24"/>
        </w:rPr>
        <w:t>are dependent upon those resources</w:t>
      </w:r>
      <w:r w:rsidRPr="00313A0B">
        <w:rPr>
          <w:rFonts w:ascii="Arial Narrow" w:hAnsi="Arial Narrow"/>
          <w:sz w:val="24"/>
          <w:szCs w:val="24"/>
          <w:lang w:val="en-US"/>
        </w:rPr>
        <w:t xml:space="preserve"> </w:t>
      </w:r>
      <w:r w:rsidR="000F529E" w:rsidRPr="00313A0B">
        <w:rPr>
          <w:rFonts w:ascii="Arial Narrow" w:hAnsi="Arial Narrow"/>
          <w:sz w:val="24"/>
          <w:szCs w:val="24"/>
          <w:lang w:val="en-US"/>
        </w:rPr>
        <w:t>in</w:t>
      </w:r>
      <w:r w:rsidRPr="00313A0B">
        <w:rPr>
          <w:rFonts w:ascii="Arial Narrow" w:hAnsi="Arial Narrow"/>
          <w:sz w:val="24"/>
          <w:szCs w:val="24"/>
          <w:lang w:val="en-US"/>
        </w:rPr>
        <w:t xml:space="preserve"> their </w:t>
      </w:r>
      <w:r w:rsidRPr="00313A0B">
        <w:rPr>
          <w:rFonts w:ascii="Arial Narrow" w:hAnsi="Arial Narrow" w:cs="Arial"/>
          <w:sz w:val="24"/>
          <w:szCs w:val="24"/>
          <w:lang w:val="en-US"/>
        </w:rPr>
        <w:t>own territor</w:t>
      </w:r>
      <w:r w:rsidR="000F529E" w:rsidRPr="00313A0B">
        <w:rPr>
          <w:rFonts w:ascii="Arial Narrow" w:hAnsi="Arial Narrow" w:cs="Arial"/>
          <w:sz w:val="24"/>
          <w:szCs w:val="24"/>
          <w:lang w:val="en-US"/>
        </w:rPr>
        <w:t>ies</w:t>
      </w:r>
      <w:r w:rsidRPr="00313A0B">
        <w:rPr>
          <w:rFonts w:ascii="Arial Narrow" w:hAnsi="Arial Narrow"/>
          <w:sz w:val="24"/>
          <w:szCs w:val="24"/>
        </w:rPr>
        <w:t>, and second</w:t>
      </w:r>
      <w:r w:rsidRPr="00313A0B">
        <w:rPr>
          <w:rFonts w:ascii="Arial Narrow" w:hAnsi="Arial Narrow"/>
          <w:sz w:val="24"/>
          <w:szCs w:val="24"/>
          <w:lang w:val="en-US"/>
        </w:rPr>
        <w:t>,</w:t>
      </w:r>
      <w:r w:rsidRPr="00313A0B">
        <w:rPr>
          <w:rFonts w:ascii="Arial Narrow" w:hAnsi="Arial Narrow"/>
          <w:sz w:val="24"/>
          <w:szCs w:val="24"/>
        </w:rPr>
        <w:t xml:space="preserve"> the climate, biodiversity and soil fertility of </w:t>
      </w:r>
      <w:r w:rsidRPr="00313A0B">
        <w:rPr>
          <w:rFonts w:ascii="Arial Narrow" w:hAnsi="Arial Narrow" w:cs="Arial"/>
          <w:sz w:val="24"/>
          <w:szCs w:val="24"/>
        </w:rPr>
        <w:t>w</w:t>
      </w:r>
      <w:r w:rsidRPr="00313A0B">
        <w:rPr>
          <w:rFonts w:ascii="Arial Narrow" w:hAnsi="Arial Narrow" w:cs="Arial"/>
          <w:sz w:val="24"/>
          <w:szCs w:val="24"/>
          <w:lang w:val="en-US"/>
        </w:rPr>
        <w:t>hole</w:t>
      </w:r>
      <w:r w:rsidRPr="00313A0B">
        <w:rPr>
          <w:rFonts w:ascii="Arial Narrow" w:hAnsi="Arial Narrow"/>
          <w:sz w:val="24"/>
          <w:szCs w:val="24"/>
        </w:rPr>
        <w:t xml:space="preserve"> region.</w:t>
      </w:r>
    </w:p>
    <w:p w:rsidR="0063070C" w:rsidRPr="00313A0B" w:rsidRDefault="0063070C" w:rsidP="006B6BB3">
      <w:pPr>
        <w:spacing w:after="0" w:line="240" w:lineRule="auto"/>
        <w:rPr>
          <w:rFonts w:ascii="Arial Narrow" w:hAnsi="Arial Narrow"/>
          <w:sz w:val="24"/>
          <w:szCs w:val="24"/>
        </w:rPr>
      </w:pPr>
    </w:p>
    <w:p w:rsidR="006B6BB3" w:rsidRPr="00313A0B" w:rsidRDefault="0063070C" w:rsidP="006B6BB3">
      <w:pPr>
        <w:spacing w:after="0" w:line="240" w:lineRule="auto"/>
        <w:jc w:val="both"/>
        <w:rPr>
          <w:rFonts w:ascii="Arial Narrow" w:hAnsi="Arial Narrow"/>
          <w:sz w:val="24"/>
          <w:szCs w:val="24"/>
        </w:rPr>
      </w:pPr>
      <w:r w:rsidRPr="00313A0B">
        <w:rPr>
          <w:rFonts w:ascii="Arial Narrow" w:hAnsi="Arial Narrow"/>
          <w:sz w:val="24"/>
          <w:szCs w:val="24"/>
        </w:rPr>
        <w:t>Politicians are being persuaded to accept western model</w:t>
      </w:r>
      <w:r w:rsidR="000F529E" w:rsidRPr="00313A0B">
        <w:rPr>
          <w:rFonts w:ascii="Arial Narrow" w:hAnsi="Arial Narrow"/>
          <w:sz w:val="24"/>
          <w:szCs w:val="24"/>
        </w:rPr>
        <w:t>s</w:t>
      </w:r>
      <w:r w:rsidRPr="00313A0B">
        <w:rPr>
          <w:rFonts w:ascii="Arial Narrow" w:hAnsi="Arial Narrow"/>
          <w:sz w:val="24"/>
          <w:szCs w:val="24"/>
        </w:rPr>
        <w:t xml:space="preserve"> of industrialization by both foreign and national companies that have much to gain from the process. The promise is that commercial resource exploitation will generate jobs, tax revenue and infrastructure development</w:t>
      </w:r>
      <w:r w:rsidR="000F529E" w:rsidRPr="00313A0B">
        <w:rPr>
          <w:rFonts w:ascii="Arial Narrow" w:hAnsi="Arial Narrow"/>
          <w:sz w:val="24"/>
          <w:szCs w:val="24"/>
        </w:rPr>
        <w:t xml:space="preserve">. </w:t>
      </w:r>
      <w:r w:rsidRPr="00313A0B">
        <w:rPr>
          <w:rFonts w:ascii="Arial Narrow" w:hAnsi="Arial Narrow"/>
          <w:sz w:val="24"/>
          <w:szCs w:val="24"/>
        </w:rPr>
        <w:t xml:space="preserve">The expectation is that large numbers of people now dependent for their livelihood on a direct relationship to the land will be removed from </w:t>
      </w:r>
      <w:r w:rsidR="000F529E" w:rsidRPr="00313A0B">
        <w:rPr>
          <w:rFonts w:ascii="Arial Narrow" w:hAnsi="Arial Narrow"/>
          <w:sz w:val="24"/>
          <w:szCs w:val="24"/>
        </w:rPr>
        <w:t xml:space="preserve">the land </w:t>
      </w:r>
      <w:r w:rsidRPr="00313A0B">
        <w:rPr>
          <w:rFonts w:ascii="Arial Narrow" w:hAnsi="Arial Narrow"/>
          <w:sz w:val="24"/>
          <w:szCs w:val="24"/>
        </w:rPr>
        <w:t>as it is taken over by large commercial enterprises. The expectation is that the</w:t>
      </w:r>
      <w:r w:rsidR="000F529E" w:rsidRPr="00313A0B">
        <w:rPr>
          <w:rFonts w:ascii="Arial Narrow" w:hAnsi="Arial Narrow"/>
          <w:sz w:val="24"/>
          <w:szCs w:val="24"/>
        </w:rPr>
        <w:t>se</w:t>
      </w:r>
      <w:r w:rsidRPr="00313A0B">
        <w:rPr>
          <w:rFonts w:ascii="Arial Narrow" w:hAnsi="Arial Narrow"/>
          <w:sz w:val="24"/>
          <w:szCs w:val="24"/>
        </w:rPr>
        <w:t xml:space="preserve"> displaced people will in future earn their livelihood by working for the companies</w:t>
      </w:r>
      <w:r w:rsidRPr="00313A0B">
        <w:rPr>
          <w:rFonts w:ascii="Arial Narrow" w:hAnsi="Arial Narrow"/>
          <w:sz w:val="24"/>
          <w:szCs w:val="24"/>
          <w:lang w:val="en-US"/>
        </w:rPr>
        <w:t xml:space="preserve"> and</w:t>
      </w:r>
      <w:r w:rsidR="000F529E" w:rsidRPr="00313A0B">
        <w:rPr>
          <w:rFonts w:ascii="Arial Narrow" w:hAnsi="Arial Narrow"/>
          <w:sz w:val="24"/>
          <w:szCs w:val="24"/>
          <w:lang w:val="en-US"/>
        </w:rPr>
        <w:t xml:space="preserve"> </w:t>
      </w:r>
      <w:r w:rsidR="000F529E" w:rsidRPr="00313A0B">
        <w:rPr>
          <w:rFonts w:ascii="Arial Narrow" w:hAnsi="Arial Narrow"/>
          <w:sz w:val="24"/>
          <w:szCs w:val="24"/>
        </w:rPr>
        <w:t>their</w:t>
      </w:r>
      <w:r w:rsidRPr="00313A0B">
        <w:rPr>
          <w:rFonts w:ascii="Arial Narrow" w:hAnsi="Arial Narrow"/>
          <w:sz w:val="24"/>
          <w:szCs w:val="24"/>
        </w:rPr>
        <w:t xml:space="preserve"> lives will change from being independent farmers to being dependent wage workers. </w:t>
      </w:r>
      <w:r w:rsidR="000F529E" w:rsidRPr="00313A0B">
        <w:rPr>
          <w:rFonts w:ascii="Arial Narrow" w:hAnsi="Arial Narrow"/>
          <w:sz w:val="24"/>
          <w:szCs w:val="24"/>
        </w:rPr>
        <w:t>The reality,</w:t>
      </w:r>
      <w:r w:rsidRPr="00313A0B">
        <w:rPr>
          <w:rFonts w:ascii="Arial Narrow" w:hAnsi="Arial Narrow"/>
          <w:sz w:val="24"/>
          <w:szCs w:val="24"/>
        </w:rPr>
        <w:t xml:space="preserve"> however</w:t>
      </w:r>
      <w:r w:rsidR="000F529E" w:rsidRPr="00313A0B">
        <w:rPr>
          <w:rFonts w:ascii="Arial Narrow" w:hAnsi="Arial Narrow"/>
          <w:sz w:val="24"/>
          <w:szCs w:val="24"/>
        </w:rPr>
        <w:t>, is that many</w:t>
      </w:r>
      <w:r w:rsidRPr="00313A0B">
        <w:rPr>
          <w:rFonts w:ascii="Arial Narrow" w:hAnsi="Arial Narrow"/>
          <w:sz w:val="24"/>
          <w:szCs w:val="24"/>
        </w:rPr>
        <w:t xml:space="preserve"> will not get a job</w:t>
      </w:r>
      <w:r w:rsidR="00C56E72" w:rsidRPr="00313A0B">
        <w:rPr>
          <w:rFonts w:ascii="Arial Narrow" w:hAnsi="Arial Narrow"/>
          <w:sz w:val="24"/>
          <w:szCs w:val="24"/>
        </w:rPr>
        <w:t>.</w:t>
      </w:r>
      <w:r w:rsidRPr="00313A0B">
        <w:rPr>
          <w:rFonts w:ascii="Arial Narrow" w:hAnsi="Arial Narrow"/>
          <w:sz w:val="24"/>
          <w:szCs w:val="24"/>
        </w:rPr>
        <w:t xml:space="preserve"> </w:t>
      </w:r>
    </w:p>
    <w:p w:rsidR="006B6BB3" w:rsidRPr="00313A0B" w:rsidRDefault="006B6BB3" w:rsidP="006B6BB3">
      <w:pPr>
        <w:spacing w:after="0" w:line="240" w:lineRule="auto"/>
        <w:jc w:val="both"/>
        <w:rPr>
          <w:rFonts w:ascii="Arial Narrow" w:hAnsi="Arial Narrow"/>
          <w:sz w:val="24"/>
          <w:szCs w:val="24"/>
        </w:rPr>
      </w:pPr>
    </w:p>
    <w:p w:rsidR="00313A0B" w:rsidRPr="008E2CC0" w:rsidRDefault="0063070C" w:rsidP="008E2CC0">
      <w:pPr>
        <w:spacing w:after="0" w:line="240" w:lineRule="auto"/>
        <w:jc w:val="both"/>
        <w:rPr>
          <w:rFonts w:ascii="Arial Narrow" w:hAnsi="Arial Narrow"/>
          <w:i/>
          <w:sz w:val="24"/>
          <w:szCs w:val="24"/>
        </w:rPr>
      </w:pPr>
      <w:r w:rsidRPr="00313A0B">
        <w:rPr>
          <w:rFonts w:ascii="Arial Narrow" w:hAnsi="Arial Narrow"/>
          <w:sz w:val="24"/>
          <w:szCs w:val="24"/>
        </w:rPr>
        <w:t>The promise of wage employment in exchange for an independent farming livelihood will prove false</w:t>
      </w:r>
      <w:r w:rsidR="00C56E72" w:rsidRPr="00313A0B">
        <w:rPr>
          <w:rFonts w:ascii="Arial Narrow" w:hAnsi="Arial Narrow"/>
          <w:sz w:val="24"/>
          <w:szCs w:val="24"/>
        </w:rPr>
        <w:t xml:space="preserve"> as m</w:t>
      </w:r>
      <w:r w:rsidRPr="00313A0B">
        <w:rPr>
          <w:rFonts w:ascii="Arial Narrow" w:hAnsi="Arial Narrow"/>
          <w:sz w:val="24"/>
          <w:szCs w:val="24"/>
        </w:rPr>
        <w:t>odern commercial resource exploitation</w:t>
      </w:r>
      <w:r w:rsidR="00C56E72" w:rsidRPr="00313A0B">
        <w:rPr>
          <w:rFonts w:ascii="Arial Narrow" w:hAnsi="Arial Narrow"/>
          <w:sz w:val="24"/>
          <w:szCs w:val="24"/>
        </w:rPr>
        <w:t>,</w:t>
      </w:r>
      <w:r w:rsidRPr="00313A0B">
        <w:rPr>
          <w:rFonts w:ascii="Arial Narrow" w:hAnsi="Arial Narrow"/>
          <w:sz w:val="24"/>
          <w:szCs w:val="24"/>
        </w:rPr>
        <w:t xml:space="preserve"> industrial agriculture</w:t>
      </w:r>
      <w:r w:rsidR="00C56E72" w:rsidRPr="00313A0B">
        <w:rPr>
          <w:rFonts w:ascii="Arial Narrow" w:hAnsi="Arial Narrow"/>
          <w:sz w:val="24"/>
          <w:szCs w:val="24"/>
        </w:rPr>
        <w:t>, and factory production</w:t>
      </w:r>
      <w:r w:rsidRPr="00313A0B">
        <w:rPr>
          <w:rFonts w:ascii="Arial Narrow" w:hAnsi="Arial Narrow"/>
          <w:sz w:val="24"/>
          <w:szCs w:val="24"/>
        </w:rPr>
        <w:t xml:space="preserve"> is highly mechanized and requires little labour input. The majority of former independent farmers</w:t>
      </w:r>
      <w:r w:rsidR="00C56E72" w:rsidRPr="00313A0B">
        <w:rPr>
          <w:rFonts w:ascii="Arial Narrow" w:hAnsi="Arial Narrow"/>
          <w:sz w:val="24"/>
          <w:szCs w:val="24"/>
        </w:rPr>
        <w:t xml:space="preserve"> who have to </w:t>
      </w:r>
      <w:r w:rsidRPr="00313A0B">
        <w:rPr>
          <w:rFonts w:ascii="Arial Narrow" w:hAnsi="Arial Narrow"/>
          <w:sz w:val="24"/>
          <w:szCs w:val="24"/>
        </w:rPr>
        <w:t xml:space="preserve">move to towns and cities </w:t>
      </w:r>
      <w:r w:rsidRPr="00313A0B">
        <w:rPr>
          <w:rFonts w:ascii="Arial Narrow" w:hAnsi="Arial Narrow"/>
          <w:sz w:val="24"/>
          <w:szCs w:val="24"/>
          <w:lang w:val="en-US"/>
        </w:rPr>
        <w:t xml:space="preserve">to search for </w:t>
      </w:r>
      <w:r w:rsidRPr="00313A0B">
        <w:rPr>
          <w:rFonts w:ascii="Arial Narrow" w:hAnsi="Arial Narrow"/>
          <w:sz w:val="24"/>
          <w:szCs w:val="24"/>
        </w:rPr>
        <w:t>employment will face the disadvantage of having inappropriate skills, lack of social networks and high living costs. They will be faced with a very long and difficult period of hardship, culture loss and social disintegration.</w:t>
      </w:r>
      <w:r w:rsidRPr="00313A0B">
        <w:rPr>
          <w:rFonts w:ascii="Arial Narrow" w:hAnsi="Arial Narrow"/>
          <w:sz w:val="24"/>
          <w:szCs w:val="24"/>
          <w:lang w:val="en-US"/>
        </w:rPr>
        <w:t xml:space="preserve"> This is not the kind of development </w:t>
      </w:r>
      <w:r w:rsidRPr="00313A0B">
        <w:rPr>
          <w:rFonts w:ascii="Arial Narrow" w:hAnsi="Arial Narrow"/>
          <w:i/>
          <w:sz w:val="24"/>
          <w:szCs w:val="24"/>
          <w:lang w:val="en-US"/>
        </w:rPr>
        <w:t xml:space="preserve">“that </w:t>
      </w:r>
      <w:r w:rsidRPr="00313A0B">
        <w:rPr>
          <w:rFonts w:ascii="Arial Narrow" w:hAnsi="Arial Narrow" w:cs="Arial"/>
          <w:i/>
          <w:sz w:val="24"/>
          <w:szCs w:val="24"/>
        </w:rPr>
        <w:t>w</w:t>
      </w:r>
      <w:r w:rsidRPr="00313A0B">
        <w:rPr>
          <w:rFonts w:ascii="Arial Narrow" w:hAnsi="Arial Narrow" w:cs="Arial"/>
          <w:i/>
          <w:sz w:val="24"/>
          <w:szCs w:val="24"/>
          <w:lang w:val="en-US"/>
        </w:rPr>
        <w:t>ould</w:t>
      </w:r>
      <w:r w:rsidRPr="00313A0B">
        <w:rPr>
          <w:rFonts w:ascii="Arial Narrow" w:hAnsi="Arial Narrow" w:cs="Arial"/>
          <w:sz w:val="24"/>
          <w:szCs w:val="24"/>
          <w:lang w:val="en-US"/>
        </w:rPr>
        <w:t xml:space="preserve"> </w:t>
      </w:r>
      <w:r w:rsidRPr="00313A0B">
        <w:rPr>
          <w:rFonts w:ascii="Arial Narrow" w:hAnsi="Arial Narrow"/>
          <w:i/>
          <w:sz w:val="24"/>
          <w:szCs w:val="24"/>
        </w:rPr>
        <w:lastRenderedPageBreak/>
        <w:t xml:space="preserve">strengthen our sovereignty and give to our people the ability to pursue and fulfil their innermost yearning’. (Jigmi Y.Thenley,2013). </w:t>
      </w:r>
    </w:p>
    <w:p w:rsidR="00E35038" w:rsidRPr="00313A0B" w:rsidRDefault="00E35038" w:rsidP="006B6BB3">
      <w:pPr>
        <w:spacing w:after="0" w:line="240" w:lineRule="auto"/>
        <w:ind w:firstLine="720"/>
        <w:jc w:val="both"/>
        <w:rPr>
          <w:rFonts w:ascii="Arial Narrow" w:hAnsi="Arial Narrow"/>
          <w:b/>
          <w:sz w:val="24"/>
          <w:szCs w:val="24"/>
        </w:rPr>
      </w:pPr>
    </w:p>
    <w:p w:rsidR="0063070C" w:rsidRPr="00313A0B" w:rsidRDefault="0063070C" w:rsidP="006B6BB3">
      <w:pPr>
        <w:spacing w:after="0" w:line="240" w:lineRule="auto"/>
        <w:jc w:val="both"/>
        <w:rPr>
          <w:rFonts w:ascii="Arial Narrow" w:hAnsi="Arial Narrow"/>
          <w:b/>
          <w:sz w:val="24"/>
          <w:szCs w:val="24"/>
        </w:rPr>
      </w:pPr>
      <w:r w:rsidRPr="00313A0B">
        <w:rPr>
          <w:rFonts w:ascii="Arial Narrow" w:hAnsi="Arial Narrow"/>
          <w:b/>
          <w:sz w:val="24"/>
          <w:szCs w:val="24"/>
        </w:rPr>
        <w:t>Context and Background of the case study</w:t>
      </w:r>
    </w:p>
    <w:p w:rsidR="0063070C" w:rsidRPr="00313A0B" w:rsidRDefault="0063070C" w:rsidP="006B6BB3">
      <w:pPr>
        <w:spacing w:after="0" w:line="240" w:lineRule="auto"/>
        <w:ind w:firstLine="720"/>
        <w:jc w:val="both"/>
        <w:rPr>
          <w:rFonts w:ascii="Arial Narrow" w:hAnsi="Arial Narrow"/>
          <w:sz w:val="24"/>
          <w:szCs w:val="24"/>
        </w:rPr>
      </w:pPr>
    </w:p>
    <w:p w:rsidR="0063070C" w:rsidRPr="00313A0B" w:rsidRDefault="0063070C" w:rsidP="006B6BB3">
      <w:pPr>
        <w:spacing w:after="0" w:line="240" w:lineRule="auto"/>
        <w:jc w:val="both"/>
        <w:rPr>
          <w:rFonts w:ascii="Arial Narrow" w:hAnsi="Arial Narrow"/>
          <w:sz w:val="24"/>
          <w:szCs w:val="24"/>
        </w:rPr>
      </w:pPr>
      <w:r w:rsidRPr="00313A0B">
        <w:rPr>
          <w:rFonts w:ascii="Arial Narrow" w:hAnsi="Arial Narrow"/>
          <w:sz w:val="24"/>
          <w:szCs w:val="24"/>
        </w:rPr>
        <w:t xml:space="preserve">Case studies </w:t>
      </w:r>
      <w:r w:rsidR="00C56E72" w:rsidRPr="00313A0B">
        <w:rPr>
          <w:rFonts w:ascii="Arial Narrow" w:hAnsi="Arial Narrow"/>
          <w:sz w:val="24"/>
          <w:szCs w:val="24"/>
        </w:rPr>
        <w:t>will</w:t>
      </w:r>
      <w:r w:rsidRPr="00313A0B">
        <w:rPr>
          <w:rFonts w:ascii="Arial Narrow" w:hAnsi="Arial Narrow"/>
          <w:sz w:val="24"/>
          <w:szCs w:val="24"/>
        </w:rPr>
        <w:t xml:space="preserve"> provide a brief historical </w:t>
      </w:r>
      <w:r w:rsidRPr="00313A0B">
        <w:rPr>
          <w:rFonts w:ascii="Arial Narrow" w:hAnsi="Arial Narrow"/>
          <w:sz w:val="24"/>
          <w:szCs w:val="24"/>
          <w:lang w:val="en-US"/>
        </w:rPr>
        <w:t>background</w:t>
      </w:r>
      <w:r w:rsidRPr="00313A0B">
        <w:rPr>
          <w:rFonts w:ascii="Arial Narrow" w:hAnsi="Arial Narrow"/>
          <w:sz w:val="24"/>
          <w:szCs w:val="24"/>
        </w:rPr>
        <w:t xml:space="preserve"> of the cultural history, socio-economic circumstances, and political-civil rights situation of the case study population (including map</w:t>
      </w:r>
      <w:r w:rsidRPr="00313A0B">
        <w:rPr>
          <w:rFonts w:ascii="Arial Narrow" w:hAnsi="Arial Narrow"/>
          <w:sz w:val="24"/>
          <w:szCs w:val="24"/>
          <w:lang w:val="en-US"/>
        </w:rPr>
        <w:t>s</w:t>
      </w:r>
      <w:r w:rsidRPr="00313A0B">
        <w:rPr>
          <w:rFonts w:ascii="Arial Narrow" w:hAnsi="Arial Narrow"/>
          <w:sz w:val="24"/>
          <w:szCs w:val="24"/>
        </w:rPr>
        <w:t>, demography, ethnicity, religion, education</w:t>
      </w:r>
      <w:r w:rsidR="00C56E72" w:rsidRPr="00313A0B">
        <w:rPr>
          <w:rFonts w:ascii="Arial Narrow" w:hAnsi="Arial Narrow"/>
          <w:sz w:val="24"/>
          <w:szCs w:val="24"/>
          <w:lang w:val="en-US"/>
        </w:rPr>
        <w:t xml:space="preserve"> etc.). </w:t>
      </w:r>
      <w:r w:rsidR="000067BD" w:rsidRPr="00313A0B">
        <w:rPr>
          <w:rFonts w:ascii="Arial Narrow" w:hAnsi="Arial Narrow"/>
          <w:sz w:val="24"/>
          <w:szCs w:val="24"/>
          <w:lang w:val="en-US"/>
        </w:rPr>
        <w:t>T</w:t>
      </w:r>
      <w:r w:rsidR="00C56E72" w:rsidRPr="00313A0B">
        <w:rPr>
          <w:rFonts w:ascii="Arial Narrow" w:hAnsi="Arial Narrow"/>
          <w:sz w:val="24"/>
          <w:szCs w:val="24"/>
          <w:lang w:val="en-US"/>
        </w:rPr>
        <w:t>hey will d</w:t>
      </w:r>
      <w:r w:rsidRPr="00313A0B">
        <w:rPr>
          <w:rFonts w:ascii="Arial Narrow" w:hAnsi="Arial Narrow"/>
          <w:sz w:val="24"/>
          <w:szCs w:val="24"/>
        </w:rPr>
        <w:t xml:space="preserve">escribe existing contradictions between two different </w:t>
      </w:r>
      <w:r w:rsidRPr="00313A0B">
        <w:rPr>
          <w:rFonts w:ascii="Arial Narrow" w:hAnsi="Arial Narrow"/>
          <w:sz w:val="24"/>
          <w:szCs w:val="24"/>
          <w:lang w:val="en-US"/>
        </w:rPr>
        <w:t>approaches to</w:t>
      </w:r>
      <w:r w:rsidRPr="00313A0B">
        <w:rPr>
          <w:rFonts w:ascii="Arial Narrow" w:hAnsi="Arial Narrow"/>
          <w:sz w:val="24"/>
          <w:szCs w:val="24"/>
        </w:rPr>
        <w:t xml:space="preserve"> ‘livelihood’: traditional ecological agriculture and conventional agriculture/industrial farming, and how </w:t>
      </w:r>
      <w:r w:rsidRPr="00313A0B">
        <w:rPr>
          <w:rFonts w:ascii="Arial Narrow" w:hAnsi="Arial Narrow"/>
          <w:sz w:val="24"/>
          <w:szCs w:val="24"/>
          <w:lang w:val="en-US"/>
        </w:rPr>
        <w:t xml:space="preserve">this contradiction impacts on </w:t>
      </w:r>
      <w:r w:rsidR="00C56E72" w:rsidRPr="00313A0B">
        <w:rPr>
          <w:rFonts w:ascii="Arial Narrow" w:hAnsi="Arial Narrow"/>
          <w:sz w:val="24"/>
          <w:szCs w:val="24"/>
          <w:lang w:val="en-US"/>
        </w:rPr>
        <w:t>the</w:t>
      </w:r>
      <w:r w:rsidRPr="00313A0B">
        <w:rPr>
          <w:rFonts w:ascii="Arial Narrow" w:hAnsi="Arial Narrow"/>
          <w:sz w:val="24"/>
          <w:szCs w:val="24"/>
        </w:rPr>
        <w:t xml:space="preserve"> target group. </w:t>
      </w:r>
      <w:r w:rsidR="00C56E72" w:rsidRPr="00313A0B">
        <w:rPr>
          <w:rFonts w:ascii="Arial Narrow" w:hAnsi="Arial Narrow"/>
          <w:sz w:val="24"/>
          <w:szCs w:val="24"/>
        </w:rPr>
        <w:t>The h</w:t>
      </w:r>
      <w:r w:rsidRPr="00313A0B">
        <w:rPr>
          <w:rFonts w:ascii="Arial Narrow" w:hAnsi="Arial Narrow"/>
          <w:sz w:val="24"/>
          <w:szCs w:val="24"/>
        </w:rPr>
        <w:t>ottest problems</w:t>
      </w:r>
      <w:r w:rsidR="00C56E72" w:rsidRPr="00313A0B">
        <w:rPr>
          <w:rFonts w:ascii="Arial Narrow" w:hAnsi="Arial Narrow"/>
          <w:sz w:val="24"/>
          <w:szCs w:val="24"/>
        </w:rPr>
        <w:t xml:space="preserve"> being</w:t>
      </w:r>
      <w:r w:rsidRPr="00313A0B">
        <w:rPr>
          <w:rFonts w:ascii="Arial Narrow" w:hAnsi="Arial Narrow"/>
          <w:sz w:val="24"/>
          <w:szCs w:val="24"/>
        </w:rPr>
        <w:t xml:space="preserve"> los</w:t>
      </w:r>
      <w:r w:rsidR="00C56E72" w:rsidRPr="00313A0B">
        <w:rPr>
          <w:rFonts w:ascii="Arial Narrow" w:hAnsi="Arial Narrow"/>
          <w:sz w:val="24"/>
          <w:szCs w:val="24"/>
        </w:rPr>
        <w:t>s of</w:t>
      </w:r>
      <w:r w:rsidRPr="00313A0B">
        <w:rPr>
          <w:rFonts w:ascii="Arial Narrow" w:hAnsi="Arial Narrow"/>
          <w:sz w:val="24"/>
          <w:szCs w:val="24"/>
        </w:rPr>
        <w:t xml:space="preserve"> land and forest by forced appropriation; flight </w:t>
      </w:r>
      <w:r w:rsidR="00C56E72" w:rsidRPr="00313A0B">
        <w:rPr>
          <w:rFonts w:ascii="Arial Narrow" w:hAnsi="Arial Narrow"/>
          <w:sz w:val="24"/>
          <w:szCs w:val="24"/>
        </w:rPr>
        <w:t xml:space="preserve">of youth </w:t>
      </w:r>
      <w:r w:rsidRPr="00313A0B">
        <w:rPr>
          <w:rFonts w:ascii="Arial Narrow" w:hAnsi="Arial Narrow"/>
          <w:sz w:val="24"/>
          <w:szCs w:val="24"/>
        </w:rPr>
        <w:t xml:space="preserve">to the city; migration to wage </w:t>
      </w:r>
      <w:r w:rsidR="00C56E72" w:rsidRPr="00313A0B">
        <w:rPr>
          <w:rFonts w:ascii="Arial Narrow" w:hAnsi="Arial Narrow"/>
          <w:sz w:val="24"/>
          <w:szCs w:val="24"/>
        </w:rPr>
        <w:t>dependency</w:t>
      </w:r>
      <w:r w:rsidRPr="00313A0B">
        <w:rPr>
          <w:rFonts w:ascii="Arial Narrow" w:hAnsi="Arial Narrow"/>
          <w:sz w:val="24"/>
          <w:szCs w:val="24"/>
        </w:rPr>
        <w:t>; the</w:t>
      </w:r>
      <w:r w:rsidR="00883A85" w:rsidRPr="00313A0B">
        <w:rPr>
          <w:rFonts w:ascii="Arial Narrow" w:hAnsi="Arial Narrow"/>
          <w:sz w:val="24"/>
          <w:szCs w:val="24"/>
        </w:rPr>
        <w:t xml:space="preserve"> selling of cultural identity</w:t>
      </w:r>
      <w:r w:rsidRPr="00313A0B">
        <w:rPr>
          <w:rFonts w:ascii="Arial Narrow" w:hAnsi="Arial Narrow"/>
          <w:sz w:val="24"/>
          <w:szCs w:val="24"/>
        </w:rPr>
        <w:t>.</w:t>
      </w:r>
    </w:p>
    <w:p w:rsidR="0094201E" w:rsidRPr="00313A0B" w:rsidRDefault="0094201E" w:rsidP="006B6BB3">
      <w:pPr>
        <w:spacing w:after="0" w:line="240" w:lineRule="auto"/>
        <w:jc w:val="both"/>
        <w:rPr>
          <w:rFonts w:ascii="Arial Narrow" w:hAnsi="Arial Narrow"/>
          <w:sz w:val="24"/>
          <w:szCs w:val="24"/>
        </w:rPr>
      </w:pPr>
    </w:p>
    <w:p w:rsidR="0094201E" w:rsidRPr="00313A0B" w:rsidRDefault="0094201E" w:rsidP="0094201E">
      <w:pPr>
        <w:pStyle w:val="ListParagraph"/>
        <w:ind w:left="0"/>
        <w:rPr>
          <w:rFonts w:ascii="Arial Narrow" w:hAnsi="Arial Narrow"/>
          <w:b/>
        </w:rPr>
      </w:pPr>
      <w:r w:rsidRPr="00313A0B">
        <w:rPr>
          <w:rFonts w:ascii="Arial Narrow" w:hAnsi="Arial Narrow"/>
          <w:b/>
        </w:rPr>
        <w:t xml:space="preserve">Case Studies </w:t>
      </w:r>
    </w:p>
    <w:p w:rsidR="0094201E" w:rsidRPr="00313A0B" w:rsidRDefault="0094201E" w:rsidP="0094201E">
      <w:pPr>
        <w:pStyle w:val="ListParagraph"/>
        <w:ind w:left="0"/>
        <w:rPr>
          <w:rFonts w:ascii="Arial Narrow" w:hAnsi="Arial Narrow"/>
          <w:b/>
        </w:rPr>
      </w:pPr>
    </w:p>
    <w:p w:rsidR="0094201E" w:rsidRPr="00313A0B" w:rsidRDefault="0094201E" w:rsidP="0094201E">
      <w:pPr>
        <w:pStyle w:val="ListParagraph"/>
        <w:numPr>
          <w:ilvl w:val="0"/>
          <w:numId w:val="7"/>
        </w:numPr>
        <w:rPr>
          <w:rFonts w:ascii="Arial Narrow" w:hAnsi="Arial Narrow"/>
          <w:bCs/>
        </w:rPr>
      </w:pPr>
      <w:r w:rsidRPr="00313A0B">
        <w:rPr>
          <w:rFonts w:ascii="Arial Narrow" w:hAnsi="Arial Narrow"/>
          <w:bCs/>
        </w:rPr>
        <w:t>Maintaining Tradition and Wellbeing in Violack, Central Highlands of Vietnam</w:t>
      </w:r>
    </w:p>
    <w:p w:rsidR="0094201E" w:rsidRPr="00313A0B" w:rsidRDefault="0094201E" w:rsidP="0094201E">
      <w:pPr>
        <w:pStyle w:val="ListParagraph"/>
        <w:ind w:left="1080"/>
        <w:rPr>
          <w:rFonts w:ascii="Arial Narrow" w:hAnsi="Arial Narrow"/>
          <w:bCs/>
        </w:rPr>
      </w:pPr>
    </w:p>
    <w:p w:rsidR="0094201E" w:rsidRPr="00313A0B" w:rsidRDefault="0094201E" w:rsidP="0094201E">
      <w:pPr>
        <w:pStyle w:val="ListParagraph"/>
        <w:numPr>
          <w:ilvl w:val="0"/>
          <w:numId w:val="7"/>
        </w:numPr>
        <w:rPr>
          <w:rFonts w:ascii="Arial Narrow" w:hAnsi="Arial Narrow"/>
          <w:bCs/>
        </w:rPr>
      </w:pPr>
      <w:r w:rsidRPr="00313A0B">
        <w:rPr>
          <w:rFonts w:ascii="Arial Narrow" w:hAnsi="Arial Narrow"/>
          <w:bCs/>
        </w:rPr>
        <w:t xml:space="preserve">Leadership, Governance and Sovereignty: Nurturing Nature and Wellbeing in Long Lan, Luang Prabang District, Laos. </w:t>
      </w:r>
    </w:p>
    <w:p w:rsidR="0094201E" w:rsidRPr="00313A0B" w:rsidRDefault="0094201E" w:rsidP="0094201E">
      <w:pPr>
        <w:pStyle w:val="ListParagraph"/>
        <w:rPr>
          <w:rFonts w:ascii="Arial Narrow" w:hAnsi="Arial Narrow"/>
          <w:bCs/>
        </w:rPr>
      </w:pPr>
    </w:p>
    <w:p w:rsidR="0094201E" w:rsidRPr="00313A0B" w:rsidRDefault="0094201E" w:rsidP="0094201E">
      <w:pPr>
        <w:pStyle w:val="ListParagraph"/>
        <w:numPr>
          <w:ilvl w:val="0"/>
          <w:numId w:val="7"/>
        </w:numPr>
        <w:rPr>
          <w:rFonts w:ascii="Arial Narrow" w:hAnsi="Arial Narrow"/>
          <w:bCs/>
        </w:rPr>
      </w:pPr>
      <w:r w:rsidRPr="00313A0B">
        <w:rPr>
          <w:rFonts w:ascii="Arial Narrow" w:hAnsi="Arial Narrow"/>
          <w:bCs/>
        </w:rPr>
        <w:t>Customary Based Land Allocation: Preserving Forests and Wellbeing in On Oc, Son La Province, Northern Vietnam</w:t>
      </w:r>
    </w:p>
    <w:p w:rsidR="0094201E" w:rsidRPr="00313A0B" w:rsidRDefault="0094201E" w:rsidP="0094201E">
      <w:pPr>
        <w:pStyle w:val="ListParagraph"/>
        <w:ind w:left="1080"/>
        <w:rPr>
          <w:rFonts w:ascii="Arial Narrow" w:hAnsi="Arial Narrow"/>
          <w:bCs/>
        </w:rPr>
      </w:pPr>
    </w:p>
    <w:p w:rsidR="0094201E" w:rsidRPr="00313A0B" w:rsidRDefault="0094201E" w:rsidP="0094201E">
      <w:pPr>
        <w:pStyle w:val="ListParagraph"/>
        <w:numPr>
          <w:ilvl w:val="0"/>
          <w:numId w:val="7"/>
        </w:numPr>
        <w:rPr>
          <w:rFonts w:ascii="Arial Narrow" w:hAnsi="Arial Narrow"/>
          <w:bCs/>
        </w:rPr>
      </w:pPr>
      <w:r w:rsidRPr="00313A0B">
        <w:rPr>
          <w:rFonts w:ascii="Arial Narrow" w:hAnsi="Arial Narrow"/>
          <w:bCs/>
        </w:rPr>
        <w:t>Livelihood Sovereignty and Wellbeing of Black Thai People in Pom Om Village, Ngae An Province, Vietnam</w:t>
      </w:r>
    </w:p>
    <w:p w:rsidR="0094201E" w:rsidRPr="00313A0B" w:rsidRDefault="0094201E" w:rsidP="0094201E">
      <w:pPr>
        <w:pStyle w:val="ListParagraph"/>
        <w:rPr>
          <w:rFonts w:ascii="Arial Narrow" w:hAnsi="Arial Narrow"/>
          <w:bCs/>
        </w:rPr>
      </w:pPr>
    </w:p>
    <w:p w:rsidR="0094201E" w:rsidRPr="008E2CC0" w:rsidRDefault="0094201E" w:rsidP="008E2CC0">
      <w:pPr>
        <w:pStyle w:val="ListParagraph"/>
        <w:numPr>
          <w:ilvl w:val="0"/>
          <w:numId w:val="7"/>
        </w:numPr>
        <w:rPr>
          <w:rFonts w:ascii="Arial Narrow" w:hAnsi="Arial Narrow"/>
          <w:bCs/>
        </w:rPr>
      </w:pPr>
      <w:r w:rsidRPr="00313A0B">
        <w:rPr>
          <w:rFonts w:ascii="Arial Narrow" w:hAnsi="Arial Narrow"/>
          <w:bCs/>
        </w:rPr>
        <w:t>Biodiversity Gardening and Wellbeing: The Case of Mr Phuoc</w:t>
      </w:r>
    </w:p>
    <w:p w:rsidR="0094201E" w:rsidRPr="00313A0B" w:rsidRDefault="0094201E" w:rsidP="006B6BB3">
      <w:pPr>
        <w:spacing w:after="0" w:line="240" w:lineRule="auto"/>
        <w:jc w:val="both"/>
        <w:rPr>
          <w:rFonts w:ascii="Arial Narrow" w:hAnsi="Arial Narrow"/>
          <w:sz w:val="24"/>
          <w:szCs w:val="24"/>
          <w:lang w:val="en-US"/>
        </w:rPr>
      </w:pPr>
    </w:p>
    <w:p w:rsidR="0063070C" w:rsidRPr="00313A0B" w:rsidRDefault="0063070C" w:rsidP="006B6BB3">
      <w:pPr>
        <w:spacing w:after="0" w:line="240" w:lineRule="auto"/>
        <w:rPr>
          <w:rFonts w:ascii="Arial Narrow" w:hAnsi="Arial Narrow"/>
          <w:b/>
          <w:sz w:val="24"/>
          <w:szCs w:val="24"/>
        </w:rPr>
      </w:pPr>
      <w:r w:rsidRPr="00313A0B">
        <w:rPr>
          <w:rFonts w:ascii="Arial Narrow" w:hAnsi="Arial Narrow"/>
          <w:b/>
          <w:sz w:val="24"/>
          <w:szCs w:val="24"/>
        </w:rPr>
        <w:t xml:space="preserve">Challenges and advantages analysis </w:t>
      </w:r>
    </w:p>
    <w:p w:rsidR="0063070C" w:rsidRPr="00313A0B" w:rsidRDefault="0063070C" w:rsidP="0094201E">
      <w:pPr>
        <w:spacing w:after="0" w:line="240" w:lineRule="auto"/>
        <w:rPr>
          <w:rFonts w:ascii="Arial Narrow" w:hAnsi="Arial Narrow"/>
          <w:sz w:val="24"/>
          <w:szCs w:val="24"/>
        </w:rPr>
      </w:pPr>
      <w:r w:rsidRPr="00313A0B">
        <w:rPr>
          <w:rFonts w:ascii="Arial Narrow" w:hAnsi="Arial Narrow"/>
          <w:sz w:val="24"/>
          <w:szCs w:val="24"/>
        </w:rPr>
        <w:t xml:space="preserve">Challenges and advantages in moving towards the 5 rights of Livelihood Sovereignty: </w:t>
      </w:r>
    </w:p>
    <w:p w:rsidR="0063070C" w:rsidRPr="00313A0B" w:rsidRDefault="0063070C" w:rsidP="006B6BB3">
      <w:pPr>
        <w:spacing w:after="0" w:line="240" w:lineRule="auto"/>
        <w:rPr>
          <w:rFonts w:ascii="Arial Narrow" w:hAnsi="Arial Narrow"/>
          <w:sz w:val="24"/>
          <w:szCs w:val="24"/>
        </w:rPr>
      </w:pPr>
    </w:p>
    <w:p w:rsidR="0063070C" w:rsidRPr="00313A0B" w:rsidRDefault="000067BD" w:rsidP="006B6BB3">
      <w:pPr>
        <w:numPr>
          <w:ilvl w:val="0"/>
          <w:numId w:val="5"/>
        </w:numPr>
        <w:spacing w:after="0" w:line="240" w:lineRule="auto"/>
        <w:rPr>
          <w:rFonts w:ascii="Arial Narrow" w:hAnsi="Arial Narrow"/>
          <w:sz w:val="24"/>
          <w:szCs w:val="24"/>
        </w:rPr>
      </w:pPr>
      <w:r w:rsidRPr="00313A0B">
        <w:rPr>
          <w:rFonts w:ascii="Arial Narrow" w:hAnsi="Arial Narrow"/>
          <w:sz w:val="24"/>
          <w:szCs w:val="24"/>
        </w:rPr>
        <w:t xml:space="preserve">How and to what extent has the </w:t>
      </w:r>
      <w:r w:rsidR="0063070C" w:rsidRPr="00313A0B">
        <w:rPr>
          <w:rFonts w:ascii="Arial Narrow" w:hAnsi="Arial Narrow"/>
          <w:sz w:val="24"/>
          <w:szCs w:val="24"/>
        </w:rPr>
        <w:t>target group been suffering from the lack of the five interrelated rights of ‘livelihood sovereignty’</w:t>
      </w:r>
    </w:p>
    <w:p w:rsidR="0063070C" w:rsidRPr="00313A0B" w:rsidRDefault="0063070C" w:rsidP="006B6BB3">
      <w:pPr>
        <w:spacing w:after="0" w:line="240" w:lineRule="auto"/>
        <w:rPr>
          <w:rFonts w:ascii="Arial Narrow" w:hAnsi="Arial Narrow"/>
          <w:sz w:val="24"/>
          <w:szCs w:val="24"/>
        </w:rPr>
      </w:pPr>
    </w:p>
    <w:p w:rsidR="0063070C" w:rsidRPr="00313A0B" w:rsidRDefault="0063070C" w:rsidP="006B6BB3">
      <w:pPr>
        <w:numPr>
          <w:ilvl w:val="0"/>
          <w:numId w:val="5"/>
        </w:numPr>
        <w:spacing w:after="0" w:line="240" w:lineRule="auto"/>
        <w:rPr>
          <w:rFonts w:ascii="Arial Narrow" w:hAnsi="Arial Narrow"/>
          <w:sz w:val="24"/>
          <w:szCs w:val="24"/>
        </w:rPr>
      </w:pPr>
      <w:r w:rsidRPr="00313A0B">
        <w:rPr>
          <w:rFonts w:ascii="Arial Narrow" w:hAnsi="Arial Narrow"/>
          <w:sz w:val="24"/>
          <w:szCs w:val="24"/>
        </w:rPr>
        <w:t>How ha</w:t>
      </w:r>
      <w:r w:rsidR="000067BD" w:rsidRPr="00313A0B">
        <w:rPr>
          <w:rFonts w:ascii="Arial Narrow" w:hAnsi="Arial Narrow"/>
          <w:sz w:val="24"/>
          <w:szCs w:val="24"/>
        </w:rPr>
        <w:t>s SPERI</w:t>
      </w:r>
      <w:r w:rsidRPr="00313A0B">
        <w:rPr>
          <w:rFonts w:ascii="Arial Narrow" w:hAnsi="Arial Narrow"/>
          <w:sz w:val="24"/>
          <w:szCs w:val="24"/>
        </w:rPr>
        <w:t xml:space="preserve"> been working with </w:t>
      </w:r>
      <w:r w:rsidR="000067BD" w:rsidRPr="00313A0B">
        <w:rPr>
          <w:rFonts w:ascii="Arial Narrow" w:hAnsi="Arial Narrow"/>
          <w:sz w:val="24"/>
          <w:szCs w:val="24"/>
        </w:rPr>
        <w:t>the</w:t>
      </w:r>
      <w:r w:rsidRPr="00313A0B">
        <w:rPr>
          <w:rFonts w:ascii="Arial Narrow" w:hAnsi="Arial Narrow"/>
          <w:sz w:val="24"/>
          <w:szCs w:val="24"/>
        </w:rPr>
        <w:t xml:space="preserve"> target group in order to achieve their five rights of Livelihood Sovereignty</w:t>
      </w:r>
    </w:p>
    <w:p w:rsidR="0063070C" w:rsidRPr="00313A0B" w:rsidRDefault="0063070C" w:rsidP="006B6BB3">
      <w:pPr>
        <w:spacing w:after="0" w:line="240" w:lineRule="auto"/>
        <w:rPr>
          <w:rFonts w:ascii="Arial Narrow" w:hAnsi="Arial Narrow"/>
          <w:sz w:val="24"/>
          <w:szCs w:val="24"/>
        </w:rPr>
      </w:pPr>
    </w:p>
    <w:p w:rsidR="0063070C" w:rsidRPr="00313A0B" w:rsidRDefault="0063070C" w:rsidP="006B6BB3">
      <w:pPr>
        <w:numPr>
          <w:ilvl w:val="0"/>
          <w:numId w:val="5"/>
        </w:numPr>
        <w:spacing w:after="0" w:line="240" w:lineRule="auto"/>
        <w:rPr>
          <w:rFonts w:ascii="Arial Narrow" w:hAnsi="Arial Narrow"/>
          <w:sz w:val="24"/>
          <w:szCs w:val="24"/>
        </w:rPr>
      </w:pPr>
      <w:r w:rsidRPr="00313A0B">
        <w:rPr>
          <w:rFonts w:ascii="Arial Narrow" w:hAnsi="Arial Narrow"/>
          <w:sz w:val="24"/>
          <w:szCs w:val="24"/>
        </w:rPr>
        <w:t xml:space="preserve">What difficulties </w:t>
      </w:r>
      <w:r w:rsidR="000067BD" w:rsidRPr="00313A0B">
        <w:rPr>
          <w:rFonts w:ascii="Arial Narrow" w:hAnsi="Arial Narrow"/>
          <w:sz w:val="24"/>
          <w:szCs w:val="24"/>
        </w:rPr>
        <w:t>are being</w:t>
      </w:r>
      <w:r w:rsidRPr="00313A0B">
        <w:rPr>
          <w:rFonts w:ascii="Arial Narrow" w:hAnsi="Arial Narrow"/>
          <w:sz w:val="24"/>
          <w:szCs w:val="24"/>
        </w:rPr>
        <w:t xml:space="preserve"> facing and struggling with in helping people to fight for the five rights of Livelihood Sovereignty</w:t>
      </w:r>
    </w:p>
    <w:p w:rsidR="0063070C" w:rsidRPr="00313A0B" w:rsidRDefault="0063070C" w:rsidP="006B6BB3">
      <w:pPr>
        <w:spacing w:after="0" w:line="240" w:lineRule="auto"/>
        <w:rPr>
          <w:rFonts w:ascii="Arial Narrow" w:hAnsi="Arial Narrow"/>
          <w:sz w:val="24"/>
          <w:szCs w:val="24"/>
        </w:rPr>
      </w:pPr>
    </w:p>
    <w:p w:rsidR="0063070C" w:rsidRPr="00313A0B" w:rsidRDefault="0063070C" w:rsidP="006B6BB3">
      <w:pPr>
        <w:numPr>
          <w:ilvl w:val="0"/>
          <w:numId w:val="5"/>
        </w:numPr>
        <w:spacing w:after="0" w:line="240" w:lineRule="auto"/>
        <w:rPr>
          <w:rFonts w:ascii="Arial Narrow" w:hAnsi="Arial Narrow"/>
          <w:sz w:val="24"/>
          <w:szCs w:val="24"/>
        </w:rPr>
      </w:pPr>
      <w:r w:rsidRPr="00313A0B">
        <w:rPr>
          <w:rFonts w:ascii="Arial Narrow" w:hAnsi="Arial Narrow"/>
          <w:sz w:val="24"/>
          <w:szCs w:val="24"/>
        </w:rPr>
        <w:t>What and how ha</w:t>
      </w:r>
      <w:r w:rsidR="000067BD" w:rsidRPr="00313A0B">
        <w:rPr>
          <w:rFonts w:ascii="Arial Narrow" w:hAnsi="Arial Narrow"/>
          <w:sz w:val="24"/>
          <w:szCs w:val="24"/>
        </w:rPr>
        <w:t>s SPERI</w:t>
      </w:r>
      <w:r w:rsidRPr="00313A0B">
        <w:rPr>
          <w:rFonts w:ascii="Arial Narrow" w:hAnsi="Arial Narrow"/>
          <w:sz w:val="24"/>
          <w:szCs w:val="24"/>
        </w:rPr>
        <w:t xml:space="preserve"> been lobbying policy makers and policy implementers in order to gain the five rights of Livelihood Sovereignty </w:t>
      </w:r>
      <w:r w:rsidR="000067BD" w:rsidRPr="00313A0B">
        <w:rPr>
          <w:rFonts w:ascii="Arial Narrow" w:hAnsi="Arial Narrow"/>
          <w:sz w:val="24"/>
          <w:szCs w:val="24"/>
        </w:rPr>
        <w:t>for target groups</w:t>
      </w:r>
    </w:p>
    <w:p w:rsidR="0063070C" w:rsidRPr="00313A0B" w:rsidRDefault="0063070C" w:rsidP="006B6BB3">
      <w:pPr>
        <w:spacing w:after="0" w:line="240" w:lineRule="auto"/>
        <w:rPr>
          <w:rFonts w:ascii="Arial Narrow" w:hAnsi="Arial Narrow"/>
          <w:sz w:val="24"/>
          <w:szCs w:val="24"/>
        </w:rPr>
      </w:pPr>
    </w:p>
    <w:p w:rsidR="0063070C" w:rsidRPr="00313A0B" w:rsidRDefault="0063070C" w:rsidP="006B6BB3">
      <w:pPr>
        <w:numPr>
          <w:ilvl w:val="0"/>
          <w:numId w:val="5"/>
        </w:numPr>
        <w:spacing w:after="0" w:line="240" w:lineRule="auto"/>
        <w:rPr>
          <w:rFonts w:ascii="Arial Narrow" w:hAnsi="Arial Narrow"/>
          <w:sz w:val="24"/>
          <w:szCs w:val="24"/>
        </w:rPr>
      </w:pPr>
      <w:r w:rsidRPr="00313A0B">
        <w:rPr>
          <w:rFonts w:ascii="Arial Narrow" w:hAnsi="Arial Narrow"/>
          <w:sz w:val="24"/>
          <w:szCs w:val="24"/>
        </w:rPr>
        <w:t xml:space="preserve">How can </w:t>
      </w:r>
      <w:r w:rsidR="000067BD" w:rsidRPr="00313A0B">
        <w:rPr>
          <w:rFonts w:ascii="Arial Narrow" w:hAnsi="Arial Narrow"/>
          <w:sz w:val="24"/>
          <w:szCs w:val="24"/>
        </w:rPr>
        <w:t xml:space="preserve">the </w:t>
      </w:r>
      <w:r w:rsidRPr="00313A0B">
        <w:rPr>
          <w:rFonts w:ascii="Arial Narrow" w:hAnsi="Arial Narrow"/>
          <w:sz w:val="24"/>
          <w:szCs w:val="24"/>
        </w:rPr>
        <w:t xml:space="preserve">case study </w:t>
      </w:r>
      <w:r w:rsidR="000067BD" w:rsidRPr="00313A0B">
        <w:rPr>
          <w:rFonts w:ascii="Arial Narrow" w:hAnsi="Arial Narrow"/>
          <w:sz w:val="24"/>
          <w:szCs w:val="24"/>
        </w:rPr>
        <w:t>can contribute</w:t>
      </w:r>
      <w:r w:rsidRPr="00313A0B">
        <w:rPr>
          <w:rFonts w:ascii="Arial Narrow" w:hAnsi="Arial Narrow"/>
          <w:sz w:val="24"/>
          <w:szCs w:val="24"/>
        </w:rPr>
        <w:t xml:space="preserve"> to the Conference as a strategic pointer for influencing policy making attitudes?</w:t>
      </w:r>
    </w:p>
    <w:p w:rsidR="0063070C" w:rsidRPr="00313A0B" w:rsidRDefault="0063070C" w:rsidP="006B6BB3">
      <w:pPr>
        <w:pStyle w:val="ListParagraph"/>
        <w:ind w:left="0"/>
        <w:rPr>
          <w:rFonts w:ascii="Arial Narrow" w:hAnsi="Arial Narrow"/>
          <w:b/>
        </w:rPr>
      </w:pPr>
    </w:p>
    <w:p w:rsidR="0063070C" w:rsidRPr="00313A0B" w:rsidRDefault="0063070C" w:rsidP="006B6BB3">
      <w:pPr>
        <w:spacing w:line="240" w:lineRule="auto"/>
        <w:rPr>
          <w:rFonts w:ascii="Arial Narrow" w:hAnsi="Arial Narrow"/>
          <w:b/>
          <w:bCs/>
          <w:sz w:val="24"/>
          <w:szCs w:val="24"/>
          <w:lang w:val="en-US"/>
        </w:rPr>
      </w:pPr>
    </w:p>
    <w:sectPr w:rsidR="0063070C" w:rsidRPr="00313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SimSun">
    <w:altName w:val="宋体"/>
    <w:panose1 w:val="00000000000000000000"/>
    <w:charset w:val="86"/>
    <w:family w:val="auto"/>
    <w:notTrueType/>
    <w:pitch w:val="variable"/>
    <w:sig w:usb0="00000001" w:usb1="080E0000" w:usb2="00000010" w:usb3="00000000" w:csb0="00040000" w:csb1="00000000"/>
  </w:font>
  <w:font w:name="Cambria">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902"/>
    <w:multiLevelType w:val="hybridMultilevel"/>
    <w:tmpl w:val="47469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AA4BFE"/>
    <w:multiLevelType w:val="hybridMultilevel"/>
    <w:tmpl w:val="E3909644"/>
    <w:lvl w:ilvl="0" w:tplc="4F0E47AC">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0F1125"/>
    <w:multiLevelType w:val="hybridMultilevel"/>
    <w:tmpl w:val="39140C6C"/>
    <w:lvl w:ilvl="0" w:tplc="9DF8CA58">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32D672E"/>
    <w:multiLevelType w:val="hybridMultilevel"/>
    <w:tmpl w:val="35E4D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BA25C93"/>
    <w:multiLevelType w:val="hybridMultilevel"/>
    <w:tmpl w:val="6E72A2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05F6F88"/>
    <w:multiLevelType w:val="hybridMultilevel"/>
    <w:tmpl w:val="224E5E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293427C"/>
    <w:multiLevelType w:val="hybridMultilevel"/>
    <w:tmpl w:val="B49C5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E7195C"/>
    <w:multiLevelType w:val="hybridMultilevel"/>
    <w:tmpl w:val="B94896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332688"/>
    <w:multiLevelType w:val="hybridMultilevel"/>
    <w:tmpl w:val="1618F5F2"/>
    <w:lvl w:ilvl="0" w:tplc="042A000F">
      <w:start w:val="1"/>
      <w:numFmt w:val="decimal"/>
      <w:lvlText w:val="%1."/>
      <w:lvlJc w:val="left"/>
      <w:pPr>
        <w:ind w:left="720" w:hanging="360"/>
      </w:pPr>
      <w:rPr>
        <w:rFonts w:cs="Times New Roman"/>
      </w:rPr>
    </w:lvl>
    <w:lvl w:ilvl="1" w:tplc="042A0019">
      <w:start w:val="1"/>
      <w:numFmt w:val="lowerLetter"/>
      <w:lvlText w:val="%2."/>
      <w:lvlJc w:val="left"/>
      <w:pPr>
        <w:ind w:left="1440" w:hanging="360"/>
      </w:pPr>
      <w:rPr>
        <w:rFonts w:cs="Times New Roman"/>
      </w:r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9">
    <w:nsid w:val="761968BA"/>
    <w:multiLevelType w:val="hybridMultilevel"/>
    <w:tmpl w:val="DA962A8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0C"/>
    <w:rsid w:val="000067BD"/>
    <w:rsid w:val="000F529E"/>
    <w:rsid w:val="0014536F"/>
    <w:rsid w:val="001E48DF"/>
    <w:rsid w:val="002637C2"/>
    <w:rsid w:val="002E5187"/>
    <w:rsid w:val="00313A0B"/>
    <w:rsid w:val="003730B9"/>
    <w:rsid w:val="005A0293"/>
    <w:rsid w:val="005A5AED"/>
    <w:rsid w:val="0063070C"/>
    <w:rsid w:val="00632A3E"/>
    <w:rsid w:val="00637150"/>
    <w:rsid w:val="006449B1"/>
    <w:rsid w:val="00646DEF"/>
    <w:rsid w:val="006B6BB3"/>
    <w:rsid w:val="00883A85"/>
    <w:rsid w:val="008E2CC0"/>
    <w:rsid w:val="0094201E"/>
    <w:rsid w:val="009713FA"/>
    <w:rsid w:val="009C1B25"/>
    <w:rsid w:val="00A95735"/>
    <w:rsid w:val="00B43426"/>
    <w:rsid w:val="00BB7E66"/>
    <w:rsid w:val="00C56E72"/>
    <w:rsid w:val="00CF29C6"/>
    <w:rsid w:val="00D951F2"/>
    <w:rsid w:val="00E35038"/>
    <w:rsid w:val="00E77268"/>
    <w:rsid w:val="00EB2E06"/>
    <w:rsid w:val="00F00E07"/>
    <w:rsid w:val="00F35AC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3070C"/>
    <w:rPr>
      <w:rFonts w:ascii="Times New Roman" w:hAnsi="Times New Roman"/>
    </w:rPr>
  </w:style>
  <w:style w:type="paragraph" w:styleId="ListParagraph">
    <w:name w:val="List Paragraph"/>
    <w:basedOn w:val="Normal"/>
    <w:uiPriority w:val="34"/>
    <w:qFormat/>
    <w:rsid w:val="0063070C"/>
    <w:pPr>
      <w:spacing w:after="0" w:line="240" w:lineRule="auto"/>
      <w:ind w:left="720"/>
    </w:pPr>
    <w:rPr>
      <w:rFonts w:ascii="Times New Roman" w:eastAsia="SimSun" w:hAnsi="Times New Roman" w:cs="Times New Roman"/>
      <w:sz w:val="24"/>
      <w:szCs w:val="24"/>
      <w:lang w:val="en-US" w:eastAsia="en-US"/>
    </w:rPr>
  </w:style>
  <w:style w:type="paragraph" w:styleId="NormalWeb">
    <w:name w:val="Normal (Web)"/>
    <w:basedOn w:val="Normal"/>
    <w:uiPriority w:val="99"/>
    <w:semiHidden/>
    <w:unhideWhenUsed/>
    <w:rsid w:val="009713F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uiPriority w:val="99"/>
    <w:qFormat/>
    <w:rsid w:val="009713FA"/>
    <w:pPr>
      <w:spacing w:after="60" w:line="240" w:lineRule="auto"/>
      <w:jc w:val="center"/>
      <w:outlineLvl w:val="1"/>
    </w:pPr>
    <w:rPr>
      <w:rFonts w:ascii="Cambria" w:eastAsia="Times New Roman" w:hAnsi="Cambria" w:cs="Times New Roman"/>
      <w:color w:val="000000"/>
      <w:sz w:val="24"/>
      <w:szCs w:val="24"/>
      <w:lang w:val="en-US" w:eastAsia="en-US"/>
    </w:rPr>
  </w:style>
  <w:style w:type="character" w:customStyle="1" w:styleId="SubtitleChar">
    <w:name w:val="Subtitle Char"/>
    <w:basedOn w:val="DefaultParagraphFont"/>
    <w:link w:val="Subtitle"/>
    <w:uiPriority w:val="99"/>
    <w:rsid w:val="009713FA"/>
    <w:rPr>
      <w:rFonts w:ascii="Cambria" w:eastAsia="Times New Roman" w:hAnsi="Cambria" w:cs="Times New Roman"/>
      <w:color w:val="000000"/>
      <w:sz w:val="24"/>
      <w:szCs w:val="24"/>
      <w:lang w:val="en-US" w:eastAsia="en-US"/>
    </w:rPr>
  </w:style>
  <w:style w:type="paragraph" w:styleId="BalloonText">
    <w:name w:val="Balloon Text"/>
    <w:basedOn w:val="Normal"/>
    <w:link w:val="BalloonTextChar"/>
    <w:uiPriority w:val="99"/>
    <w:semiHidden/>
    <w:unhideWhenUsed/>
    <w:rsid w:val="00971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FA"/>
    <w:rPr>
      <w:rFonts w:ascii="Tahoma" w:hAnsi="Tahoma" w:cs="Tahoma"/>
      <w:sz w:val="16"/>
      <w:szCs w:val="16"/>
    </w:rPr>
  </w:style>
  <w:style w:type="character" w:styleId="Hyperlink">
    <w:name w:val="Hyperlink"/>
    <w:basedOn w:val="DefaultParagraphFont"/>
    <w:uiPriority w:val="99"/>
    <w:semiHidden/>
    <w:unhideWhenUsed/>
    <w:rsid w:val="00B4342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63070C"/>
    <w:rPr>
      <w:rFonts w:ascii="Times New Roman" w:hAnsi="Times New Roman"/>
    </w:rPr>
  </w:style>
  <w:style w:type="paragraph" w:styleId="ListParagraph">
    <w:name w:val="List Paragraph"/>
    <w:basedOn w:val="Normal"/>
    <w:uiPriority w:val="34"/>
    <w:qFormat/>
    <w:rsid w:val="0063070C"/>
    <w:pPr>
      <w:spacing w:after="0" w:line="240" w:lineRule="auto"/>
      <w:ind w:left="720"/>
    </w:pPr>
    <w:rPr>
      <w:rFonts w:ascii="Times New Roman" w:eastAsia="SimSun" w:hAnsi="Times New Roman" w:cs="Times New Roman"/>
      <w:sz w:val="24"/>
      <w:szCs w:val="24"/>
      <w:lang w:val="en-US" w:eastAsia="en-US"/>
    </w:rPr>
  </w:style>
  <w:style w:type="paragraph" w:styleId="NormalWeb">
    <w:name w:val="Normal (Web)"/>
    <w:basedOn w:val="Normal"/>
    <w:uiPriority w:val="99"/>
    <w:semiHidden/>
    <w:unhideWhenUsed/>
    <w:rsid w:val="009713F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uiPriority w:val="99"/>
    <w:qFormat/>
    <w:rsid w:val="009713FA"/>
    <w:pPr>
      <w:spacing w:after="60" w:line="240" w:lineRule="auto"/>
      <w:jc w:val="center"/>
      <w:outlineLvl w:val="1"/>
    </w:pPr>
    <w:rPr>
      <w:rFonts w:ascii="Cambria" w:eastAsia="Times New Roman" w:hAnsi="Cambria" w:cs="Times New Roman"/>
      <w:color w:val="000000"/>
      <w:sz w:val="24"/>
      <w:szCs w:val="24"/>
      <w:lang w:val="en-US" w:eastAsia="en-US"/>
    </w:rPr>
  </w:style>
  <w:style w:type="character" w:customStyle="1" w:styleId="SubtitleChar">
    <w:name w:val="Subtitle Char"/>
    <w:basedOn w:val="DefaultParagraphFont"/>
    <w:link w:val="Subtitle"/>
    <w:uiPriority w:val="99"/>
    <w:rsid w:val="009713FA"/>
    <w:rPr>
      <w:rFonts w:ascii="Cambria" w:eastAsia="Times New Roman" w:hAnsi="Cambria" w:cs="Times New Roman"/>
      <w:color w:val="000000"/>
      <w:sz w:val="24"/>
      <w:szCs w:val="24"/>
      <w:lang w:val="en-US" w:eastAsia="en-US"/>
    </w:rPr>
  </w:style>
  <w:style w:type="paragraph" w:styleId="BalloonText">
    <w:name w:val="Balloon Text"/>
    <w:basedOn w:val="Normal"/>
    <w:link w:val="BalloonTextChar"/>
    <w:uiPriority w:val="99"/>
    <w:semiHidden/>
    <w:unhideWhenUsed/>
    <w:rsid w:val="00971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3FA"/>
    <w:rPr>
      <w:rFonts w:ascii="Tahoma" w:hAnsi="Tahoma" w:cs="Tahoma"/>
      <w:sz w:val="16"/>
      <w:szCs w:val="16"/>
    </w:rPr>
  </w:style>
  <w:style w:type="character" w:styleId="Hyperlink">
    <w:name w:val="Hyperlink"/>
    <w:basedOn w:val="DefaultParagraphFont"/>
    <w:uiPriority w:val="99"/>
    <w:semiHidden/>
    <w:unhideWhenUsed/>
    <w:rsid w:val="00B434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81924">
      <w:bodyDiv w:val="1"/>
      <w:marLeft w:val="0"/>
      <w:marRight w:val="0"/>
      <w:marTop w:val="0"/>
      <w:marBottom w:val="0"/>
      <w:divBdr>
        <w:top w:val="none" w:sz="0" w:space="0" w:color="auto"/>
        <w:left w:val="none" w:sz="0" w:space="0" w:color="auto"/>
        <w:bottom w:val="none" w:sz="0" w:space="0" w:color="auto"/>
        <w:right w:val="none" w:sz="0" w:space="0" w:color="auto"/>
      </w:divBdr>
    </w:div>
    <w:div w:id="20866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velihoodsovereignty.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gortshompa07@gmail.com" TargetMode="External"/><Relationship Id="rId9" Type="http://schemas.openxmlformats.org/officeDocument/2006/relationships/hyperlink" Target="mailto:nmphuong@speri.org" TargetMode="External"/><Relationship Id="rId10" Type="http://schemas.openxmlformats.org/officeDocument/2006/relationships/hyperlink" Target="mailto:ttlanh@livelihoodsovereig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2738</Words>
  <Characters>15609</Characters>
  <Application>Microsoft Macintosh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Barber</dc:creator>
  <cp:lastModifiedBy>MacOS</cp:lastModifiedBy>
  <cp:revision>2</cp:revision>
  <dcterms:created xsi:type="dcterms:W3CDTF">2015-04-06T01:36:00Z</dcterms:created>
  <dcterms:modified xsi:type="dcterms:W3CDTF">2015-04-06T01:36:00Z</dcterms:modified>
</cp:coreProperties>
</file>